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699824334"/>
        <w:docPartObj>
          <w:docPartGallery w:val="Cover Pages"/>
          <w:docPartUnique/>
        </w:docPartObj>
      </w:sdtPr>
      <w:sdtEndPr/>
      <w:sdtContent>
        <w:p w:rsidR="00C0332E" w:rsidRDefault="00C0332E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109"/>
          </w:tblGrid>
          <w:tr w:rsidR="00C0332E" w:rsidTr="006154E1">
            <w:tc>
              <w:tcPr>
                <w:tcW w:w="81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0332E" w:rsidRDefault="00C0332E">
                <w:pPr>
                  <w:pStyle w:val="NoSpacing"/>
                  <w:rPr>
                    <w:color w:val="1E6B52" w:themeColor="accent1"/>
                    <w:sz w:val="28"/>
                    <w:szCs w:val="28"/>
                  </w:rPr>
                </w:pPr>
              </w:p>
              <w:sdt>
                <w:sdtPr>
                  <w:rPr>
                    <w:i/>
                    <w:color w:val="1E6B52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E099C06A303649E9BC20A9676DD2E6D8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0-06-26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C0332E" w:rsidRDefault="003A4C44">
                    <w:pPr>
                      <w:pStyle w:val="NoSpacing"/>
                      <w:rPr>
                        <w:color w:val="1E6B52" w:themeColor="accent1"/>
                        <w:sz w:val="28"/>
                        <w:szCs w:val="28"/>
                      </w:rPr>
                    </w:pPr>
                    <w:r>
                      <w:rPr>
                        <w:i/>
                        <w:color w:val="1E6B52" w:themeColor="accent1"/>
                        <w:sz w:val="28"/>
                        <w:szCs w:val="28"/>
                      </w:rPr>
                      <w:t>6-26-2020</w:t>
                    </w:r>
                  </w:p>
                </w:sdtContent>
              </w:sdt>
              <w:p w:rsidR="00C0332E" w:rsidRDefault="00C0332E">
                <w:pPr>
                  <w:pStyle w:val="NoSpacing"/>
                  <w:rPr>
                    <w:color w:val="1E6B52" w:themeColor="accent1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3016"/>
            <w:tblW w:w="4451" w:type="pct"/>
            <w:tblBorders>
              <w:left w:val="single" w:sz="12" w:space="0" w:color="1E6B5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98"/>
            <w:gridCol w:w="946"/>
          </w:tblGrid>
          <w:tr w:rsidR="006154E1" w:rsidTr="004E3C37">
            <w:trPr>
              <w:gridAfter w:val="1"/>
              <w:wAfter w:w="946" w:type="dxa"/>
            </w:trPr>
            <w:sdt>
              <w:sdtPr>
                <w:rPr>
                  <w:b/>
                  <w:color w:val="00B050"/>
                  <w:sz w:val="24"/>
                  <w:szCs w:val="24"/>
                </w:rPr>
                <w:alias w:val="Company"/>
                <w:id w:val="13406915"/>
                <w:placeholder>
                  <w:docPart w:val="6918E4E65CE84E3EA0D16F9DAC71A5E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39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154E1" w:rsidRPr="004E3C37" w:rsidRDefault="006154E1" w:rsidP="006154E1">
                    <w:pPr>
                      <w:pStyle w:val="NoSpacing"/>
                      <w:rPr>
                        <w:b/>
                        <w:color w:val="164F3D" w:themeColor="accent1" w:themeShade="BF"/>
                        <w:sz w:val="24"/>
                      </w:rPr>
                    </w:pPr>
                    <w:r w:rsidRPr="004E3C37">
                      <w:rPr>
                        <w:b/>
                        <w:color w:val="00B050"/>
                        <w:sz w:val="24"/>
                        <w:szCs w:val="24"/>
                      </w:rPr>
                      <w:t>UAB Medicine and the CCTS</w:t>
                    </w:r>
                  </w:p>
                </w:tc>
              </w:sdtContent>
            </w:sdt>
          </w:tr>
          <w:tr w:rsidR="006154E1" w:rsidTr="004E3C37">
            <w:tc>
              <w:tcPr>
                <w:tcW w:w="9345" w:type="dxa"/>
                <w:gridSpan w:val="2"/>
              </w:tcPr>
              <w:sdt>
                <w:sdtPr>
                  <w:rPr>
                    <w:rFonts w:asciiTheme="majorHAnsi" w:eastAsiaTheme="majorEastAsia" w:hAnsiTheme="majorHAnsi" w:cstheme="majorBidi"/>
                    <w:color w:val="1E6B52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1EED2A3109854202A5D3EAAEF535A54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154E1" w:rsidRDefault="006D58E1" w:rsidP="004E3C37">
                    <w:pPr>
                      <w:pStyle w:val="NoSpacing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1E6B5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E6B52" w:themeColor="accent1"/>
                        <w:sz w:val="80"/>
                        <w:szCs w:val="80"/>
                      </w:rPr>
                      <w:t>OnCore Minimum Footprint V3.1 26JUN2020</w:t>
                    </w:r>
                  </w:p>
                </w:sdtContent>
              </w:sdt>
            </w:tc>
          </w:tr>
          <w:tr w:rsidR="006154E1" w:rsidTr="004E3C37">
            <w:trPr>
              <w:gridAfter w:val="1"/>
              <w:wAfter w:w="946" w:type="dxa"/>
            </w:trPr>
            <w:sdt>
              <w:sdtPr>
                <w:rPr>
                  <w:rFonts w:asciiTheme="majorHAnsi" w:hAnsiTheme="majorHAnsi" w:cstheme="majorHAnsi"/>
                  <w:i/>
                  <w:color w:val="164F3D" w:themeColor="accent1" w:themeShade="BF"/>
                  <w:sz w:val="28"/>
                  <w:szCs w:val="28"/>
                </w:rPr>
                <w:alias w:val="Subtitle"/>
                <w:id w:val="13406923"/>
                <w:placeholder>
                  <w:docPart w:val="F3C47F05B2634C6EA1ADD76EC478596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39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154E1" w:rsidRPr="00C7793F" w:rsidRDefault="006154E1" w:rsidP="006154E1">
                    <w:pPr>
                      <w:pStyle w:val="NoSpacing"/>
                      <w:rPr>
                        <w:rFonts w:asciiTheme="majorHAnsi" w:hAnsiTheme="majorHAnsi" w:cstheme="majorHAnsi"/>
                        <w:i/>
                        <w:color w:val="164F3D" w:themeColor="accent1" w:themeShade="BF"/>
                        <w:sz w:val="28"/>
                        <w:szCs w:val="28"/>
                      </w:rPr>
                    </w:pPr>
                    <w:r w:rsidRPr="00C7793F">
                      <w:rPr>
                        <w:rFonts w:asciiTheme="majorHAnsi" w:hAnsiTheme="majorHAnsi" w:cstheme="majorHAnsi"/>
                        <w:i/>
                        <w:color w:val="164F3D" w:themeColor="accent1" w:themeShade="BF"/>
                        <w:sz w:val="28"/>
                        <w:szCs w:val="28"/>
                      </w:rPr>
                      <w:t xml:space="preserve">Required fields that will ensure the flow of OnCore functionality such as </w:t>
                    </w:r>
                    <w:r w:rsidR="00B46587">
                      <w:rPr>
                        <w:rFonts w:asciiTheme="majorHAnsi" w:hAnsiTheme="majorHAnsi" w:cstheme="majorHAnsi"/>
                        <w:i/>
                        <w:color w:val="164F3D" w:themeColor="accent1" w:themeShade="BF"/>
                        <w:sz w:val="28"/>
                        <w:szCs w:val="28"/>
                      </w:rPr>
                      <w:t xml:space="preserve">Visit Tracking, </w:t>
                    </w:r>
                    <w:r w:rsidRPr="00C7793F">
                      <w:rPr>
                        <w:rFonts w:asciiTheme="majorHAnsi" w:hAnsiTheme="majorHAnsi" w:cstheme="majorHAnsi"/>
                        <w:i/>
                        <w:color w:val="164F3D" w:themeColor="accent1" w:themeShade="BF"/>
                        <w:sz w:val="28"/>
                        <w:szCs w:val="28"/>
                      </w:rPr>
                      <w:t>Searches, Reports, and Invoices.</w:t>
                    </w:r>
                  </w:p>
                </w:tc>
              </w:sdtContent>
            </w:sdt>
          </w:tr>
        </w:tbl>
        <w:p w:rsidR="00620FFB" w:rsidRDefault="00C0332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746760</wp:posOffset>
                    </wp:positionH>
                    <wp:positionV relativeFrom="paragraph">
                      <wp:posOffset>3572510</wp:posOffset>
                    </wp:positionV>
                    <wp:extent cx="5219700" cy="2581275"/>
                    <wp:effectExtent l="0" t="0" r="0" b="952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19700" cy="2581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D58E1" w:rsidRPr="007C4EBC" w:rsidRDefault="006D58E1">
                                <w:pPr>
                                  <w:rPr>
                                    <w:rFonts w:asciiTheme="majorHAnsi" w:hAnsiTheme="majorHAnsi" w:cstheme="majorHAnsi"/>
                                    <w:i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 w:rsidRPr="007C4EBC">
                                  <w:rPr>
                                    <w:rFonts w:asciiTheme="majorHAnsi" w:hAnsiTheme="majorHAnsi" w:cstheme="majorHAnsi"/>
                                    <w:i/>
                                    <w:sz w:val="48"/>
                                    <w:szCs w:val="48"/>
                                    <w:u w:val="single"/>
                                  </w:rPr>
                                  <w:t>CONTENTS</w:t>
                                </w:r>
                              </w:p>
                              <w:p w:rsidR="006D58E1" w:rsidRPr="00B46587" w:rsidRDefault="00DC3417" w:rsidP="00C7726B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</w:pPr>
                                <w:hyperlink w:anchor="_PROTOCOLS_Module_&gt;" w:history="1"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>Protocols Module</w:t>
                                  </w:r>
                                </w:hyperlink>
                              </w:p>
                              <w:p w:rsidR="006D58E1" w:rsidRPr="00B46587" w:rsidRDefault="00DC3417" w:rsidP="00C7726B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</w:pPr>
                                <w:hyperlink w:anchor="_ePRMS_Module_(CCC" w:history="1">
                                  <w:proofErr w:type="spellStart"/>
                                  <w:proofErr w:type="gramStart"/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>ePRMS</w:t>
                                  </w:r>
                                  <w:proofErr w:type="spellEnd"/>
                                  <w:proofErr w:type="gramEnd"/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 xml:space="preserve"> Module</w:t>
                                  </w:r>
                                </w:hyperlink>
                                <w:r w:rsidR="006D58E1" w:rsidRPr="00B46587"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  <w:t xml:space="preserve"> (Cancer Center Only)</w:t>
                                </w:r>
                              </w:p>
                              <w:p w:rsidR="006D58E1" w:rsidRPr="00B46587" w:rsidRDefault="00DC3417" w:rsidP="00C7726B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</w:pPr>
                                <w:hyperlink w:anchor="_SUBJECTS_Module_&gt;" w:history="1"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>Subjects Module</w:t>
                                  </w:r>
                                </w:hyperlink>
                              </w:p>
                              <w:p w:rsidR="006D58E1" w:rsidRPr="00B46587" w:rsidRDefault="00DC3417" w:rsidP="00C7726B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</w:pPr>
                                <w:hyperlink w:anchor="_FINANCIALS_Module_&gt;" w:history="1"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>Financials Module</w:t>
                                  </w:r>
                                </w:hyperlink>
                              </w:p>
                              <w:p w:rsidR="006D58E1" w:rsidRPr="00B46587" w:rsidRDefault="00DC3417" w:rsidP="00C7726B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sz w:val="38"/>
                                    <w:szCs w:val="38"/>
                                  </w:rPr>
                                </w:pPr>
                                <w:hyperlink w:anchor="_Medical_Center_Protocol" w:history="1">
                                  <w:r w:rsidR="006D58E1" w:rsidRPr="00B46587">
                                    <w:rPr>
                                      <w:rStyle w:val="Hyperlink"/>
                                      <w:rFonts w:asciiTheme="majorHAnsi" w:hAnsiTheme="majorHAnsi" w:cstheme="majorHAnsi"/>
                                      <w:sz w:val="38"/>
                                      <w:szCs w:val="38"/>
                                    </w:rPr>
                                    <w:t>Medical Center Protocol Naming Convention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8.8pt;margin-top:281.3pt;width:411pt;height:2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" fillcolor="white [3201]" stroked="f" strokeweight=".5pt">
                    <v:textbox>
                      <w:txbxContent>
                        <w:p w:rsidR="006D58E1" w:rsidRPr="007C4EBC" w:rsidRDefault="006D58E1">
                          <w:pPr>
                            <w:rPr>
                              <w:rFonts w:asciiTheme="majorHAnsi" w:hAnsiTheme="majorHAnsi" w:cstheme="majorHAnsi"/>
                              <w:i/>
                              <w:sz w:val="48"/>
                              <w:szCs w:val="48"/>
                              <w:u w:val="single"/>
                            </w:rPr>
                          </w:pPr>
                          <w:r w:rsidRPr="007C4EBC">
                            <w:rPr>
                              <w:rFonts w:asciiTheme="majorHAnsi" w:hAnsiTheme="majorHAnsi" w:cstheme="majorHAnsi"/>
                              <w:i/>
                              <w:sz w:val="48"/>
                              <w:szCs w:val="48"/>
                              <w:u w:val="single"/>
                            </w:rPr>
                            <w:t>CONTENTS</w:t>
                          </w:r>
                        </w:p>
                        <w:p w:rsidR="006D58E1" w:rsidRPr="00B46587" w:rsidRDefault="00B05A7E" w:rsidP="00C7726B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</w:pPr>
                          <w:hyperlink w:anchor="_PROTOCOLS_Module_&gt;" w:history="1"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>Protocols Module</w:t>
                            </w:r>
                          </w:hyperlink>
                        </w:p>
                        <w:p w:rsidR="006D58E1" w:rsidRPr="00B46587" w:rsidRDefault="00B05A7E" w:rsidP="00C7726B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</w:pPr>
                          <w:hyperlink w:anchor="_ePRMS_Module_(CCC" w:history="1">
                            <w:proofErr w:type="spellStart"/>
                            <w:proofErr w:type="gramStart"/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>ePRMS</w:t>
                            </w:r>
                            <w:proofErr w:type="spellEnd"/>
                            <w:proofErr w:type="gramEnd"/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 xml:space="preserve"> Module</w:t>
                            </w:r>
                          </w:hyperlink>
                          <w:r w:rsidR="006D58E1" w:rsidRPr="00B46587"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  <w:t xml:space="preserve"> (Cancer Center Only)</w:t>
                          </w:r>
                        </w:p>
                        <w:p w:rsidR="006D58E1" w:rsidRPr="00B46587" w:rsidRDefault="00B05A7E" w:rsidP="00C7726B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</w:pPr>
                          <w:hyperlink w:anchor="_SUBJECTS_Module_&gt;" w:history="1"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>Subjects Module</w:t>
                            </w:r>
                          </w:hyperlink>
                        </w:p>
                        <w:p w:rsidR="006D58E1" w:rsidRPr="00B46587" w:rsidRDefault="00B05A7E" w:rsidP="00C7726B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</w:pPr>
                          <w:hyperlink w:anchor="_FINANCIALS_Module_&gt;" w:history="1"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>Financials Module</w:t>
                            </w:r>
                          </w:hyperlink>
                        </w:p>
                        <w:p w:rsidR="006D58E1" w:rsidRPr="00B46587" w:rsidRDefault="00B05A7E" w:rsidP="00C7726B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38"/>
                              <w:szCs w:val="38"/>
                            </w:rPr>
                          </w:pPr>
                          <w:hyperlink w:anchor="_Medical_Center_Protocol" w:history="1">
                            <w:r w:rsidR="006D58E1" w:rsidRPr="00B46587">
                              <w:rPr>
                                <w:rStyle w:val="Hyperlink"/>
                                <w:rFonts w:asciiTheme="majorHAnsi" w:hAnsiTheme="majorHAnsi" w:cstheme="majorHAnsi"/>
                                <w:sz w:val="38"/>
                                <w:szCs w:val="38"/>
                              </w:rPr>
                              <w:t>Medical Center Protocol Naming Convention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2970"/>
        <w:gridCol w:w="90"/>
        <w:gridCol w:w="1620"/>
        <w:gridCol w:w="2958"/>
        <w:gridCol w:w="3162"/>
      </w:tblGrid>
      <w:tr w:rsidR="009369B4" w:rsidTr="00B05A7E">
        <w:tc>
          <w:tcPr>
            <w:tcW w:w="3060" w:type="dxa"/>
            <w:gridSpan w:val="2"/>
            <w:shd w:val="clear" w:color="auto" w:fill="FFF4C9" w:themeFill="accent3" w:themeFillTint="33"/>
            <w:vAlign w:val="bottom"/>
          </w:tcPr>
          <w:p w:rsidR="007B4B86" w:rsidRPr="009369B4" w:rsidRDefault="00A12385" w:rsidP="00A12385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="007B4B86"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4C9" w:themeFill="accent3" w:themeFillTint="33"/>
            <w:vAlign w:val="bottom"/>
          </w:tcPr>
          <w:p w:rsidR="007B4B86" w:rsidRPr="009369B4" w:rsidRDefault="009369B4" w:rsidP="0093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6120" w:type="dxa"/>
            <w:gridSpan w:val="2"/>
            <w:shd w:val="clear" w:color="auto" w:fill="FFF4C9" w:themeFill="accent3" w:themeFillTint="33"/>
            <w:vAlign w:val="bottom"/>
          </w:tcPr>
          <w:p w:rsidR="007B4B86" w:rsidRPr="009369B4" w:rsidRDefault="007B4B86" w:rsidP="009369B4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D5763B" w:rsidTr="00B05A7E">
        <w:tc>
          <w:tcPr>
            <w:tcW w:w="10800" w:type="dxa"/>
            <w:gridSpan w:val="5"/>
            <w:shd w:val="clear" w:color="auto" w:fill="DDE5EA" w:themeFill="accent5" w:themeFillTint="33"/>
          </w:tcPr>
          <w:p w:rsidR="00D5763B" w:rsidRPr="00BD28E8" w:rsidRDefault="00D5763B" w:rsidP="00BD28E8">
            <w:pPr>
              <w:pStyle w:val="Heading1"/>
              <w:spacing w:before="120"/>
              <w:outlineLvl w:val="0"/>
              <w:rPr>
                <w:sz w:val="32"/>
                <w:szCs w:val="32"/>
              </w:rPr>
            </w:pPr>
            <w:bookmarkStart w:id="1" w:name="_PROTOCOLS_Module_&gt;"/>
            <w:bookmarkEnd w:id="1"/>
            <w:r w:rsidRPr="00BD28E8">
              <w:rPr>
                <w:sz w:val="32"/>
                <w:szCs w:val="32"/>
              </w:rPr>
              <w:t>PROTOCOLS Module &gt; PC Console</w:t>
            </w:r>
          </w:p>
        </w:tc>
      </w:tr>
      <w:tr w:rsidR="009369B4" w:rsidTr="00B05A7E">
        <w:tc>
          <w:tcPr>
            <w:tcW w:w="3060" w:type="dxa"/>
            <w:gridSpan w:val="2"/>
            <w:tcBorders>
              <w:right w:val="nil"/>
            </w:tcBorders>
            <w:shd w:val="clear" w:color="auto" w:fill="C4EEE0" w:themeFill="accent1" w:themeFillTint="33"/>
          </w:tcPr>
          <w:p w:rsidR="007B4B86" w:rsidRPr="008C09D4" w:rsidRDefault="007B4B86">
            <w:pPr>
              <w:rPr>
                <w:sz w:val="28"/>
                <w:szCs w:val="28"/>
              </w:rPr>
            </w:pPr>
            <w:r w:rsidRPr="00C9591B">
              <w:rPr>
                <w:color w:val="1E6B52" w:themeColor="accent1"/>
                <w:sz w:val="28"/>
                <w:szCs w:val="28"/>
              </w:rPr>
              <w:t xml:space="preserve">MAIN Tab </w:t>
            </w:r>
            <w:r w:rsidRPr="008C09D4">
              <w:rPr>
                <w:sz w:val="24"/>
                <w:szCs w:val="24"/>
              </w:rPr>
              <w:t>(vertical)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4EEE0" w:themeFill="accent1" w:themeFillTint="33"/>
          </w:tcPr>
          <w:p w:rsidR="007B4B86" w:rsidRDefault="007B4B86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left w:val="nil"/>
            </w:tcBorders>
            <w:shd w:val="clear" w:color="auto" w:fill="C4EEE0" w:themeFill="accent1" w:themeFillTint="33"/>
          </w:tcPr>
          <w:p w:rsidR="007B4B86" w:rsidRPr="00111948" w:rsidRDefault="0011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CCC </w:t>
            </w:r>
            <w:r>
              <w:rPr>
                <w:sz w:val="24"/>
                <w:szCs w:val="24"/>
              </w:rPr>
              <w:t xml:space="preserve"> </w:t>
            </w:r>
            <w:r w:rsidRPr="00111948">
              <w:rPr>
                <w:i/>
                <w:sz w:val="20"/>
                <w:szCs w:val="20"/>
              </w:rPr>
              <w:t>additional fields re</w:t>
            </w:r>
            <w:r>
              <w:rPr>
                <w:i/>
                <w:sz w:val="20"/>
                <w:szCs w:val="20"/>
              </w:rPr>
              <w:t>quired for Cancer Center trials</w:t>
            </w:r>
          </w:p>
        </w:tc>
      </w:tr>
      <w:tr w:rsidR="009369B4" w:rsidTr="00B05A7E">
        <w:tc>
          <w:tcPr>
            <w:tcW w:w="3060" w:type="dxa"/>
            <w:gridSpan w:val="2"/>
          </w:tcPr>
          <w:p w:rsidR="007B4B86" w:rsidRDefault="007F055C">
            <w:pPr>
              <w:rPr>
                <w:sz w:val="24"/>
                <w:szCs w:val="24"/>
              </w:rPr>
            </w:pPr>
            <w:r w:rsidRPr="004270A3">
              <w:rPr>
                <w:b/>
                <w:sz w:val="28"/>
                <w:szCs w:val="28"/>
              </w:rPr>
              <w:t>DETAILS</w:t>
            </w:r>
            <w:r>
              <w:rPr>
                <w:b/>
                <w:sz w:val="24"/>
                <w:szCs w:val="24"/>
                <w:vertAlign w:val="superscript"/>
              </w:rPr>
              <w:t>CCC</w:t>
            </w:r>
            <w:r w:rsidR="007B4B86" w:rsidRPr="008C09D4">
              <w:rPr>
                <w:b/>
                <w:sz w:val="24"/>
                <w:szCs w:val="24"/>
              </w:rPr>
              <w:t xml:space="preserve">  </w:t>
            </w:r>
            <w:r w:rsidR="007B4B86">
              <w:rPr>
                <w:sz w:val="24"/>
                <w:szCs w:val="24"/>
              </w:rPr>
              <w:t xml:space="preserve">     (horizontal)</w:t>
            </w:r>
          </w:p>
        </w:tc>
        <w:tc>
          <w:tcPr>
            <w:tcW w:w="1620" w:type="dxa"/>
          </w:tcPr>
          <w:p w:rsidR="00D848C3" w:rsidRDefault="00D848C3" w:rsidP="00D848C3">
            <w:r>
              <w:t>MC- OCS</w:t>
            </w:r>
          </w:p>
          <w:p w:rsidR="007B4B86" w:rsidRPr="009369B4" w:rsidRDefault="00D848C3" w:rsidP="00D11B06"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</w:p>
        </w:tc>
        <w:tc>
          <w:tcPr>
            <w:tcW w:w="6120" w:type="dxa"/>
            <w:gridSpan w:val="2"/>
          </w:tcPr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 xml:space="preserve">Protocol No. </w:t>
            </w:r>
            <w:r>
              <w:tab/>
            </w:r>
          </w:p>
          <w:p w:rsidR="006737E6" w:rsidRDefault="006737E6" w:rsidP="006737E6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ind w:right="576"/>
            </w:pPr>
            <w:r>
              <w:t>NCT Number (If not applicable, “NA”</w:t>
            </w:r>
            <w:r w:rsidR="004A26CC">
              <w:t xml:space="preserve"> will be entered</w:t>
            </w:r>
            <w:r>
              <w:t>.  If pending</w:t>
            </w:r>
            <w:r w:rsidR="004A26CC">
              <w:t>,</w:t>
            </w:r>
            <w:r w:rsidR="00FB14BD">
              <w:t xml:space="preserve"> OCS will enter “NCT99999999” and the Medical</w:t>
            </w:r>
            <w:r w:rsidR="004A26CC">
              <w:t xml:space="preserve"> Center </w:t>
            </w:r>
            <w:r>
              <w:t xml:space="preserve">study team </w:t>
            </w:r>
            <w:r w:rsidR="00FB14BD">
              <w:t>is expected to up</w:t>
            </w:r>
            <w:r>
              <w:t xml:space="preserve">date this </w:t>
            </w:r>
            <w:r w:rsidR="00CB2EAA">
              <w:t xml:space="preserve">field </w:t>
            </w:r>
            <w:r>
              <w:t xml:space="preserve">as soon </w:t>
            </w:r>
            <w:r w:rsidR="004A26CC">
              <w:t xml:space="preserve">as </w:t>
            </w:r>
            <w:r w:rsidR="00FB14BD">
              <w:t xml:space="preserve">the </w:t>
            </w:r>
            <w:r>
              <w:t>number is assigned.)</w:t>
            </w:r>
            <w:r w:rsidR="00B05A7E">
              <w:rPr>
                <w:color w:val="FF0000"/>
                <w:vertAlign w:val="superscript"/>
              </w:rPr>
              <w:t>NEW</w:t>
            </w:r>
            <w:r>
              <w:t xml:space="preserve"> 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Library</w:t>
            </w:r>
            <w:r>
              <w:tab/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 xml:space="preserve">Department 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 xml:space="preserve">Organizational Unit 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Title</w:t>
            </w:r>
          </w:p>
          <w:p w:rsidR="007B4B86" w:rsidRDefault="005F07BC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 xml:space="preserve">Short Title (used for CTBN and </w:t>
            </w:r>
            <w:r w:rsidR="007B4B86">
              <w:t>PowerTrials interface)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Phase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Age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Investigator Initiated (UAB IIT only)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Protocol Type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Investigational Drug</w:t>
            </w:r>
          </w:p>
          <w:p w:rsidR="007B4B86" w:rsidRDefault="007B4B86" w:rsidP="006737E6">
            <w:pPr>
              <w:pStyle w:val="ListParagraph"/>
              <w:numPr>
                <w:ilvl w:val="0"/>
                <w:numId w:val="24"/>
              </w:numPr>
              <w:ind w:right="576"/>
            </w:pPr>
            <w:r>
              <w:t>Investigational Device</w:t>
            </w:r>
          </w:p>
          <w:p w:rsidR="00F62EE1" w:rsidRPr="00F90576" w:rsidRDefault="00F62EE1" w:rsidP="00F90576">
            <w:pPr>
              <w:ind w:left="360"/>
              <w:jc w:val="both"/>
              <w:rPr>
                <w:b/>
                <w:smallCaps/>
                <w:color w:val="1E6B52" w:themeColor="accent1"/>
                <w:sz w:val="28"/>
                <w:szCs w:val="28"/>
              </w:rPr>
            </w:pPr>
            <w:r w:rsidRPr="00F90576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F62EE1" w:rsidRPr="00F62EE1" w:rsidRDefault="00F62EE1" w:rsidP="006737E6">
            <w:pPr>
              <w:pStyle w:val="ListParagraph"/>
              <w:numPr>
                <w:ilvl w:val="1"/>
                <w:numId w:val="24"/>
              </w:numPr>
              <w:rPr>
                <w:smallCaps/>
                <w:sz w:val="24"/>
                <w:szCs w:val="24"/>
              </w:rPr>
            </w:pPr>
            <w:r w:rsidRPr="00F62EE1">
              <w:rPr>
                <w:smallCaps/>
                <w:sz w:val="24"/>
                <w:szCs w:val="24"/>
              </w:rPr>
              <w:t>Scope   (Local or national)</w:t>
            </w:r>
          </w:p>
          <w:p w:rsidR="00F62EE1" w:rsidRPr="00F62EE1" w:rsidRDefault="00F62EE1" w:rsidP="006737E6">
            <w:pPr>
              <w:pStyle w:val="ListParagraph"/>
              <w:numPr>
                <w:ilvl w:val="1"/>
                <w:numId w:val="24"/>
              </w:numPr>
              <w:rPr>
                <w:smallCaps/>
                <w:sz w:val="24"/>
                <w:szCs w:val="24"/>
              </w:rPr>
            </w:pPr>
            <w:r w:rsidRPr="00F62EE1">
              <w:rPr>
                <w:smallCaps/>
                <w:sz w:val="24"/>
                <w:szCs w:val="24"/>
              </w:rPr>
              <w:t>Data Table 4 Report Type</w:t>
            </w:r>
          </w:p>
          <w:p w:rsidR="007B4B86" w:rsidRPr="007266E3" w:rsidRDefault="00F62EE1" w:rsidP="006737E6">
            <w:pPr>
              <w:pStyle w:val="ListParagraph"/>
              <w:numPr>
                <w:ilvl w:val="1"/>
                <w:numId w:val="24"/>
              </w:numPr>
              <w:rPr>
                <w:smallCaps/>
                <w:sz w:val="24"/>
                <w:szCs w:val="24"/>
              </w:rPr>
            </w:pPr>
            <w:r w:rsidRPr="00F62EE1">
              <w:rPr>
                <w:smallCaps/>
                <w:sz w:val="24"/>
                <w:szCs w:val="24"/>
              </w:rPr>
              <w:t>Pilot Flag   (Yes or No )</w:t>
            </w:r>
          </w:p>
        </w:tc>
      </w:tr>
      <w:tr w:rsidR="009369B4" w:rsidTr="00B05A7E">
        <w:tc>
          <w:tcPr>
            <w:tcW w:w="3060" w:type="dxa"/>
            <w:gridSpan w:val="2"/>
          </w:tcPr>
          <w:p w:rsidR="007B4B86" w:rsidRPr="007B4B86" w:rsidRDefault="007B4B86" w:rsidP="007B4B86">
            <w:pPr>
              <w:ind w:left="288" w:right="144"/>
            </w:pPr>
            <w:r w:rsidRPr="007B4B86">
              <w:t>Accrual Information</w:t>
            </w:r>
          </w:p>
          <w:p w:rsidR="007B4B86" w:rsidRDefault="007B4B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848C3" w:rsidRDefault="00D848C3">
            <w:r>
              <w:t>MC – OCS</w:t>
            </w:r>
          </w:p>
          <w:p w:rsidR="007B4B86" w:rsidRPr="009369B4" w:rsidRDefault="00D11B06" w:rsidP="005D3DD7">
            <w:r>
              <w:t>CC</w:t>
            </w:r>
            <w:r w:rsidR="00D848C3">
              <w:t xml:space="preserve">- </w:t>
            </w:r>
            <w:r w:rsidR="00C774BC">
              <w:rPr>
                <w:sz w:val="20"/>
                <w:szCs w:val="20"/>
              </w:rPr>
              <w:t>PRMS</w:t>
            </w:r>
            <w:r w:rsidR="00C7726B" w:rsidRPr="00D11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7B4B86" w:rsidRPr="00F90576" w:rsidRDefault="007B4B86" w:rsidP="00102461">
            <w:pPr>
              <w:pStyle w:val="ListParagraph"/>
              <w:numPr>
                <w:ilvl w:val="0"/>
                <w:numId w:val="22"/>
              </w:numPr>
              <w:ind w:right="144"/>
              <w:rPr>
                <w:sz w:val="20"/>
                <w:szCs w:val="20"/>
              </w:rPr>
            </w:pPr>
            <w:r>
              <w:t xml:space="preserve">Protocol Target Accrual </w:t>
            </w:r>
            <w:r>
              <w:tab/>
            </w:r>
            <w:r w:rsidRPr="00F90576">
              <w:rPr>
                <w:sz w:val="20"/>
                <w:szCs w:val="20"/>
              </w:rPr>
              <w:t>(Sponsor’s Target Accrual)</w:t>
            </w:r>
          </w:p>
          <w:p w:rsidR="007B4B86" w:rsidRPr="00F90576" w:rsidRDefault="007B4B86" w:rsidP="00102461">
            <w:pPr>
              <w:pStyle w:val="ListParagraph"/>
              <w:numPr>
                <w:ilvl w:val="0"/>
                <w:numId w:val="22"/>
              </w:numPr>
              <w:ind w:right="144"/>
              <w:rPr>
                <w:sz w:val="20"/>
                <w:szCs w:val="20"/>
              </w:rPr>
            </w:pPr>
            <w:r>
              <w:t>RC Total Accrual Goal (Upper</w:t>
            </w:r>
            <w:r w:rsidRPr="00F90576">
              <w:rPr>
                <w:sz w:val="20"/>
                <w:szCs w:val="20"/>
              </w:rPr>
              <w:t>)(UAB’s Target Accrual)</w:t>
            </w:r>
          </w:p>
          <w:p w:rsidR="007B4B86" w:rsidRPr="005D3DD7" w:rsidRDefault="007B4B86" w:rsidP="005D3DD7">
            <w:pPr>
              <w:pStyle w:val="ListParagraph"/>
              <w:numPr>
                <w:ilvl w:val="0"/>
                <w:numId w:val="22"/>
              </w:numPr>
              <w:ind w:right="144"/>
            </w:pPr>
            <w:r>
              <w:t>Accrual Duration (Months)</w:t>
            </w:r>
            <w:r>
              <w:tab/>
            </w:r>
          </w:p>
        </w:tc>
      </w:tr>
      <w:tr w:rsidR="00F62EE1" w:rsidTr="00B05A7E"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F62EE1" w:rsidRPr="00F62EE1" w:rsidRDefault="00F62EE1" w:rsidP="00F62EE1">
            <w:pPr>
              <w:ind w:left="288" w:right="144"/>
            </w:pPr>
            <w:r w:rsidRPr="00F62EE1">
              <w:t>Completion Dates</w:t>
            </w:r>
          </w:p>
          <w:p w:rsidR="00F62EE1" w:rsidRPr="007B4B86" w:rsidRDefault="00F62EE1" w:rsidP="007B4B86">
            <w:pPr>
              <w:ind w:left="288" w:right="144"/>
            </w:pPr>
          </w:p>
        </w:tc>
        <w:tc>
          <w:tcPr>
            <w:tcW w:w="1620" w:type="dxa"/>
          </w:tcPr>
          <w:p w:rsidR="00D848C3" w:rsidRDefault="00D848C3">
            <w:r>
              <w:t>MC -  OCS</w:t>
            </w:r>
          </w:p>
          <w:p w:rsidR="00F62EE1" w:rsidRPr="009369B4" w:rsidRDefault="00D11B06" w:rsidP="005D3DD7"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 w:rsidRPr="00D11B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F62EE1" w:rsidRDefault="00F62EE1" w:rsidP="00102461">
            <w:pPr>
              <w:pStyle w:val="ListParagraph"/>
              <w:numPr>
                <w:ilvl w:val="0"/>
                <w:numId w:val="23"/>
              </w:numPr>
              <w:ind w:right="144"/>
            </w:pPr>
            <w:r>
              <w:t>Primary Completion Date</w:t>
            </w:r>
          </w:p>
          <w:p w:rsidR="0043452D" w:rsidRPr="0043452D" w:rsidRDefault="0043452D" w:rsidP="0043452D">
            <w:pPr>
              <w:pStyle w:val="ListParagraph"/>
              <w:ind w:left="360" w:right="144"/>
              <w:rPr>
                <w:i/>
              </w:rPr>
            </w:pPr>
            <w:r>
              <w:rPr>
                <w:i/>
              </w:rPr>
              <w:t xml:space="preserve">    (OCS completes initial entry. Study Team should update as needed.) </w:t>
            </w:r>
          </w:p>
        </w:tc>
      </w:tr>
      <w:tr w:rsidR="00F90576" w:rsidTr="00B05A7E">
        <w:trPr>
          <w:trHeight w:val="503"/>
        </w:trPr>
        <w:tc>
          <w:tcPr>
            <w:tcW w:w="3060" w:type="dxa"/>
            <w:gridSpan w:val="2"/>
            <w:vMerge w:val="restart"/>
          </w:tcPr>
          <w:p w:rsidR="00F90576" w:rsidRPr="008C09D4" w:rsidRDefault="00F90576" w:rsidP="008C09D4">
            <w:pPr>
              <w:rPr>
                <w:sz w:val="24"/>
                <w:szCs w:val="24"/>
              </w:rPr>
            </w:pPr>
            <w:r w:rsidRPr="008C09D4">
              <w:rPr>
                <w:b/>
                <w:sz w:val="24"/>
                <w:szCs w:val="24"/>
              </w:rPr>
              <w:t>Management</w:t>
            </w:r>
            <w:r w:rsidRPr="008C09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(horizontal)</w:t>
            </w:r>
          </w:p>
          <w:p w:rsidR="00F90576" w:rsidRPr="00F62EE1" w:rsidRDefault="00F90576" w:rsidP="00F62EE1">
            <w:pPr>
              <w:ind w:left="288" w:right="144"/>
            </w:pPr>
          </w:p>
        </w:tc>
        <w:tc>
          <w:tcPr>
            <w:tcW w:w="1620" w:type="dxa"/>
          </w:tcPr>
          <w:p w:rsidR="00D848C3" w:rsidRDefault="00D848C3" w:rsidP="00F90576">
            <w:r>
              <w:t>MC – OCS</w:t>
            </w:r>
          </w:p>
          <w:p w:rsidR="00F90576" w:rsidRDefault="00D848C3" w:rsidP="00D848C3">
            <w:pPr>
              <w:rPr>
                <w:sz w:val="24"/>
                <w:szCs w:val="24"/>
              </w:rPr>
            </w:pPr>
            <w:r>
              <w:t xml:space="preserve">CC-REG Team </w:t>
            </w:r>
          </w:p>
        </w:tc>
        <w:tc>
          <w:tcPr>
            <w:tcW w:w="6120" w:type="dxa"/>
            <w:gridSpan w:val="2"/>
          </w:tcPr>
          <w:p w:rsidR="005F07BC" w:rsidRPr="005F07BC" w:rsidRDefault="00F90576" w:rsidP="005F07BC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9369B4">
              <w:t>IRB No. (Will begin with “</w:t>
            </w:r>
            <w:r w:rsidRPr="005F07BC">
              <w:rPr>
                <w:rFonts w:ascii="Calisto MT" w:hAnsi="Calisto MT" w:cs="Times New Roman"/>
              </w:rPr>
              <w:t>I</w:t>
            </w:r>
            <w:r w:rsidRPr="009369B4">
              <w:rPr>
                <w:rFonts w:ascii="Times New Roman" w:hAnsi="Times New Roman" w:cs="Times New Roman"/>
              </w:rPr>
              <w:t xml:space="preserve">” </w:t>
            </w:r>
            <w:r w:rsidR="005F07BC">
              <w:rPr>
                <w:rFonts w:ascii="Times New Roman" w:hAnsi="Times New Roman" w:cs="Times New Roman"/>
              </w:rPr>
              <w:t>followed by nine digits</w:t>
            </w:r>
          </w:p>
          <w:p w:rsidR="00F90576" w:rsidRDefault="005F07BC" w:rsidP="005D3DD7">
            <w:pPr>
              <w:spacing w:after="120"/>
              <w:ind w:left="1080"/>
            </w:pPr>
            <w:r w:rsidRPr="005F07BC">
              <w:rPr>
                <w:rFonts w:ascii="Times New Roman" w:hAnsi="Times New Roman" w:cs="Times New Roman"/>
              </w:rPr>
              <w:t xml:space="preserve"> e.g.</w:t>
            </w:r>
            <w:r w:rsidR="00F90576" w:rsidRPr="005F07BC">
              <w:rPr>
                <w:rFonts w:ascii="Times New Roman" w:hAnsi="Times New Roman" w:cs="Times New Roman"/>
              </w:rPr>
              <w:t xml:space="preserve"> </w:t>
            </w:r>
            <w:r w:rsidRPr="005F07BC">
              <w:rPr>
                <w:rFonts w:ascii="Times New Roman" w:hAnsi="Times New Roman" w:cs="Times New Roman"/>
              </w:rPr>
              <w:t xml:space="preserve">  </w:t>
            </w:r>
            <w:r w:rsidR="00F90576" w:rsidRPr="005F07BC">
              <w:rPr>
                <w:rFonts w:ascii="Calisto MT" w:hAnsi="Calisto MT" w:cs="Times New Roman"/>
              </w:rPr>
              <w:t>I</w:t>
            </w:r>
            <w:r w:rsidR="00F90576" w:rsidRPr="005F07BC">
              <w:rPr>
                <w:rFonts w:ascii="Arial" w:hAnsi="Arial" w:cs="Arial"/>
              </w:rPr>
              <w:t>123456789</w:t>
            </w:r>
            <w:r w:rsidR="00F90576" w:rsidRPr="005F07BC">
              <w:rPr>
                <w:rFonts w:ascii="Bell MT" w:hAnsi="Bell MT"/>
              </w:rPr>
              <w:t>)</w:t>
            </w:r>
          </w:p>
        </w:tc>
      </w:tr>
      <w:tr w:rsidR="00D95303" w:rsidTr="00B05A7E">
        <w:trPr>
          <w:trHeight w:val="503"/>
        </w:trPr>
        <w:tc>
          <w:tcPr>
            <w:tcW w:w="3060" w:type="dxa"/>
            <w:gridSpan w:val="2"/>
            <w:vMerge/>
          </w:tcPr>
          <w:p w:rsidR="00D95303" w:rsidRPr="008C09D4" w:rsidRDefault="00D95303" w:rsidP="008C09D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D95303" w:rsidRDefault="00D95303" w:rsidP="00F90576">
            <w:r>
              <w:t>CCTS Staff</w:t>
            </w:r>
          </w:p>
        </w:tc>
        <w:tc>
          <w:tcPr>
            <w:tcW w:w="6120" w:type="dxa"/>
            <w:gridSpan w:val="2"/>
          </w:tcPr>
          <w:p w:rsidR="00D95303" w:rsidRPr="00D95303" w:rsidRDefault="00D95303" w:rsidP="00D95303">
            <w:pPr>
              <w:rPr>
                <w:i/>
                <w:color w:val="FF0000"/>
              </w:rPr>
            </w:pPr>
            <w:r w:rsidRPr="009369B4">
              <w:rPr>
                <w:i/>
                <w:color w:val="FF0000"/>
              </w:rPr>
              <w:t>The following will be entered by CCTS Staff Only when applicable:</w:t>
            </w:r>
          </w:p>
        </w:tc>
      </w:tr>
      <w:tr w:rsidR="00D95303" w:rsidTr="00B05A7E">
        <w:trPr>
          <w:trHeight w:val="1296"/>
        </w:trPr>
        <w:tc>
          <w:tcPr>
            <w:tcW w:w="3060" w:type="dxa"/>
            <w:gridSpan w:val="2"/>
            <w:vMerge/>
          </w:tcPr>
          <w:p w:rsidR="00D95303" w:rsidRPr="008C09D4" w:rsidRDefault="00D95303" w:rsidP="008C09D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95303" w:rsidRPr="009369B4" w:rsidRDefault="00D95303"/>
        </w:tc>
        <w:tc>
          <w:tcPr>
            <w:tcW w:w="2958" w:type="dxa"/>
            <w:tcBorders>
              <w:bottom w:val="single" w:sz="4" w:space="0" w:color="auto"/>
            </w:tcBorders>
          </w:tcPr>
          <w:p w:rsidR="00D95303" w:rsidRPr="009369B4" w:rsidRDefault="00D95303" w:rsidP="00F9057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9369B4">
              <w:t xml:space="preserve">CCTS Participation </w:t>
            </w:r>
            <w:r>
              <w:t xml:space="preserve">               </w:t>
            </w:r>
          </w:p>
          <w:p w:rsidR="00D95303" w:rsidRPr="00D95303" w:rsidRDefault="00D95303" w:rsidP="00F90576">
            <w:pPr>
              <w:pStyle w:val="ListParagraph"/>
              <w:numPr>
                <w:ilvl w:val="0"/>
                <w:numId w:val="3"/>
              </w:numPr>
              <w:ind w:left="360"/>
              <w:rPr>
                <w:i/>
              </w:rPr>
            </w:pPr>
            <w:r w:rsidRPr="009369B4">
              <w:t xml:space="preserve">CCTS No. </w:t>
            </w:r>
          </w:p>
          <w:p w:rsidR="00D95303" w:rsidRPr="009369B4" w:rsidRDefault="00D95303" w:rsidP="00F90576">
            <w:pPr>
              <w:pStyle w:val="ListParagraph"/>
              <w:numPr>
                <w:ilvl w:val="0"/>
                <w:numId w:val="3"/>
              </w:numPr>
              <w:ind w:left="360"/>
              <w:rPr>
                <w:i/>
              </w:rPr>
            </w:pPr>
            <w:r w:rsidRPr="009369B4">
              <w:t>Automated Subject MRN</w:t>
            </w:r>
            <w:r w:rsidRPr="009369B4">
              <w:rPr>
                <w:i/>
              </w:rPr>
              <w:t xml:space="preserve"> must be set to “No”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:rsidR="00D95303" w:rsidRPr="009369B4" w:rsidRDefault="00D95303" w:rsidP="00F90576">
            <w:pPr>
              <w:pStyle w:val="ListParagraph"/>
              <w:numPr>
                <w:ilvl w:val="0"/>
                <w:numId w:val="3"/>
              </w:numPr>
              <w:ind w:left="360"/>
              <w:rPr>
                <w:i/>
              </w:rPr>
            </w:pPr>
            <w:r w:rsidRPr="009369B4">
              <w:t>CCTS Approval Date</w:t>
            </w:r>
          </w:p>
          <w:p w:rsidR="00D95303" w:rsidRPr="009369B4" w:rsidRDefault="00D95303" w:rsidP="00F90576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9369B4">
              <w:t>CCTS Category</w:t>
            </w:r>
          </w:p>
          <w:p w:rsidR="00D95303" w:rsidRPr="00F90576" w:rsidRDefault="00D95303" w:rsidP="00D95303">
            <w:pPr>
              <w:pStyle w:val="ListParagraph"/>
              <w:ind w:left="360"/>
              <w:rPr>
                <w:i/>
              </w:rPr>
            </w:pPr>
          </w:p>
        </w:tc>
      </w:tr>
      <w:tr w:rsidR="00F90576" w:rsidTr="00B05A7E">
        <w:trPr>
          <w:trHeight w:val="863"/>
        </w:trPr>
        <w:tc>
          <w:tcPr>
            <w:tcW w:w="3060" w:type="dxa"/>
            <w:gridSpan w:val="2"/>
            <w:vMerge/>
            <w:tcBorders>
              <w:bottom w:val="single" w:sz="4" w:space="0" w:color="auto"/>
            </w:tcBorders>
          </w:tcPr>
          <w:p w:rsidR="00F90576" w:rsidRPr="008C09D4" w:rsidRDefault="00F90576" w:rsidP="008C09D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90576" w:rsidRPr="009369B4" w:rsidRDefault="00F90576">
            <w:r>
              <w:t xml:space="preserve">Study </w:t>
            </w:r>
            <w:r w:rsidR="00D848C3">
              <w:t xml:space="preserve">FIN </w:t>
            </w:r>
            <w:r>
              <w:t>Team</w:t>
            </w:r>
            <w:r w:rsidR="00D848C3">
              <w:t>s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:rsidR="00F90576" w:rsidRPr="009369B4" w:rsidRDefault="00F90576" w:rsidP="00F90576">
            <w:pPr>
              <w:rPr>
                <w:i/>
                <w:color w:val="FF0000"/>
              </w:rPr>
            </w:pPr>
            <w:r w:rsidRPr="009369B4">
              <w:rPr>
                <w:i/>
              </w:rPr>
              <w:t xml:space="preserve">Important Financial Information but Not Mandatory: </w:t>
            </w:r>
          </w:p>
          <w:p w:rsidR="00F90576" w:rsidRPr="009369B4" w:rsidRDefault="00F90576" w:rsidP="00102461">
            <w:pPr>
              <w:pStyle w:val="ListParagraph"/>
              <w:numPr>
                <w:ilvl w:val="0"/>
                <w:numId w:val="20"/>
              </w:numPr>
              <w:ind w:left="360"/>
            </w:pPr>
            <w:r w:rsidRPr="009369B4">
              <w:t>Internal Account No.</w:t>
            </w:r>
          </w:p>
          <w:p w:rsidR="00F90576" w:rsidRPr="00F90576" w:rsidRDefault="00F90576" w:rsidP="0043452D">
            <w:pPr>
              <w:ind w:left="360"/>
              <w:jc w:val="center"/>
              <w:rPr>
                <w:i/>
              </w:rPr>
            </w:pPr>
            <w:r w:rsidRPr="009369B4">
              <w:rPr>
                <w:i/>
              </w:rPr>
              <w:t>Oracle Accounting String can be entered here if protocol has only one sponsor.</w:t>
            </w:r>
          </w:p>
        </w:tc>
      </w:tr>
      <w:tr w:rsidR="000266D7" w:rsidTr="00B05A7E"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0266D7" w:rsidTr="00B05A7E">
        <w:tc>
          <w:tcPr>
            <w:tcW w:w="2970" w:type="dxa"/>
          </w:tcPr>
          <w:p w:rsidR="000266D7" w:rsidRPr="009369B4" w:rsidRDefault="000266D7" w:rsidP="000266D7">
            <w:pPr>
              <w:rPr>
                <w:sz w:val="24"/>
                <w:szCs w:val="24"/>
                <w:vertAlign w:val="superscript"/>
              </w:rPr>
            </w:pPr>
            <w:r w:rsidRPr="009369B4">
              <w:rPr>
                <w:sz w:val="24"/>
                <w:szCs w:val="24"/>
              </w:rPr>
              <w:t xml:space="preserve">Administrative </w:t>
            </w:r>
            <w:proofErr w:type="spellStart"/>
            <w:r w:rsidRPr="009369B4">
              <w:rPr>
                <w:sz w:val="24"/>
                <w:szCs w:val="24"/>
              </w:rPr>
              <w:t>Groups</w:t>
            </w:r>
            <w:r w:rsidRPr="009369B4">
              <w:rPr>
                <w:sz w:val="24"/>
                <w:szCs w:val="24"/>
                <w:vertAlign w:val="superscript"/>
              </w:rPr>
              <w:t>CCC</w:t>
            </w:r>
            <w:proofErr w:type="spellEnd"/>
          </w:p>
          <w:p w:rsidR="000266D7" w:rsidRPr="008C09D4" w:rsidRDefault="000266D7" w:rsidP="000266D7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D848C3" w:rsidRDefault="00D848C3" w:rsidP="009D7371">
            <w:r>
              <w:t>MC – OCS</w:t>
            </w:r>
          </w:p>
          <w:p w:rsidR="009D7371" w:rsidRDefault="00D11B06" w:rsidP="009D7371"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>
              <w:t xml:space="preserve"> </w:t>
            </w:r>
            <w:r w:rsidR="00D848C3">
              <w:t xml:space="preserve"> </w:t>
            </w:r>
          </w:p>
          <w:p w:rsidR="000266D7" w:rsidRDefault="000266D7" w:rsidP="000266D7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0266D7" w:rsidRDefault="000266D7" w:rsidP="000266D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Group </w:t>
            </w:r>
            <w:r>
              <w:rPr>
                <w:sz w:val="24"/>
                <w:szCs w:val="24"/>
              </w:rPr>
              <w:tab/>
            </w:r>
          </w:p>
          <w:p w:rsidR="000266D7" w:rsidRDefault="000266D7" w:rsidP="000266D7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“Primary” check box</w:t>
            </w:r>
          </w:p>
          <w:p w:rsidR="000266D7" w:rsidRPr="00F90576" w:rsidRDefault="000266D7" w:rsidP="000266D7">
            <w:pPr>
              <w:ind w:left="144"/>
              <w:jc w:val="both"/>
              <w:rPr>
                <w:b/>
                <w:smallCaps/>
                <w:color w:val="1E6B52" w:themeColor="accent1"/>
                <w:sz w:val="28"/>
                <w:szCs w:val="28"/>
              </w:rPr>
            </w:pPr>
            <w:r w:rsidRPr="00F90576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0266D7" w:rsidRPr="009369B4" w:rsidRDefault="000266D7" w:rsidP="00102461">
            <w:pPr>
              <w:pStyle w:val="ListParagraph"/>
              <w:numPr>
                <w:ilvl w:val="0"/>
                <w:numId w:val="21"/>
              </w:numPr>
              <w:ind w:left="1080"/>
              <w:rPr>
                <w:smallCaps/>
                <w:sz w:val="24"/>
                <w:szCs w:val="24"/>
              </w:rPr>
            </w:pPr>
            <w:r w:rsidRPr="009369B4">
              <w:rPr>
                <w:smallCaps/>
                <w:sz w:val="24"/>
                <w:szCs w:val="24"/>
              </w:rPr>
              <w:t>Program Area</w:t>
            </w:r>
          </w:p>
          <w:p w:rsidR="00C01823" w:rsidRDefault="000266D7" w:rsidP="00102461">
            <w:pPr>
              <w:pStyle w:val="ListParagraph"/>
              <w:numPr>
                <w:ilvl w:val="0"/>
                <w:numId w:val="21"/>
              </w:numPr>
              <w:ind w:left="1080"/>
              <w:rPr>
                <w:smallCaps/>
                <w:sz w:val="24"/>
                <w:szCs w:val="24"/>
              </w:rPr>
            </w:pPr>
            <w:r w:rsidRPr="009369B4">
              <w:rPr>
                <w:smallCaps/>
                <w:sz w:val="24"/>
                <w:szCs w:val="24"/>
              </w:rPr>
              <w:t>Disease Oriented Work Group</w:t>
            </w:r>
          </w:p>
          <w:p w:rsidR="000266D7" w:rsidRPr="00C01823" w:rsidRDefault="00C01823" w:rsidP="00C01823">
            <w:pPr>
              <w:ind w:left="72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Mark one as Primary (</w:t>
            </w:r>
            <w:proofErr w:type="spellStart"/>
            <w:r>
              <w:rPr>
                <w:smallCaps/>
                <w:sz w:val="24"/>
                <w:szCs w:val="24"/>
              </w:rPr>
              <w:t>Mngmt</w:t>
            </w:r>
            <w:proofErr w:type="spellEnd"/>
            <w:r>
              <w:rPr>
                <w:smallCaps/>
                <w:sz w:val="24"/>
                <w:szCs w:val="24"/>
              </w:rPr>
              <w:t xml:space="preserve"> Grp; </w:t>
            </w:r>
            <w:proofErr w:type="spellStart"/>
            <w:r>
              <w:rPr>
                <w:smallCaps/>
                <w:sz w:val="24"/>
                <w:szCs w:val="24"/>
              </w:rPr>
              <w:t>Prog</w:t>
            </w:r>
            <w:proofErr w:type="spellEnd"/>
            <w:r>
              <w:rPr>
                <w:smallCaps/>
                <w:sz w:val="24"/>
                <w:szCs w:val="24"/>
              </w:rPr>
              <w:t xml:space="preserve"> Area; or Dis. Oriented </w:t>
            </w:r>
            <w:proofErr w:type="spellStart"/>
            <w:r>
              <w:rPr>
                <w:smallCaps/>
                <w:sz w:val="24"/>
                <w:szCs w:val="24"/>
              </w:rPr>
              <w:t>Wk</w:t>
            </w:r>
            <w:proofErr w:type="spellEnd"/>
            <w:r>
              <w:rPr>
                <w:smallCaps/>
                <w:sz w:val="24"/>
                <w:szCs w:val="24"/>
              </w:rPr>
              <w:t xml:space="preserve"> Grp</w:t>
            </w:r>
            <w:r w:rsidR="000266D7" w:rsidRPr="00C01823">
              <w:rPr>
                <w:smallCaps/>
                <w:sz w:val="24"/>
                <w:szCs w:val="24"/>
              </w:rPr>
              <w:t xml:space="preserve"> </w:t>
            </w:r>
          </w:p>
        </w:tc>
      </w:tr>
      <w:tr w:rsidR="000266D7" w:rsidTr="00B05A7E">
        <w:tc>
          <w:tcPr>
            <w:tcW w:w="2970" w:type="dxa"/>
          </w:tcPr>
          <w:p w:rsidR="000266D7" w:rsidRPr="009369B4" w:rsidRDefault="000266D7" w:rsidP="000266D7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STAFF</w:t>
            </w:r>
            <w:r w:rsidR="00955522">
              <w:rPr>
                <w:b/>
                <w:sz w:val="28"/>
                <w:szCs w:val="28"/>
              </w:rPr>
              <w:t xml:space="preserve"> </w:t>
            </w:r>
            <w:r w:rsidRPr="009369B4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(horizontal) </w:t>
            </w:r>
          </w:p>
        </w:tc>
        <w:tc>
          <w:tcPr>
            <w:tcW w:w="1710" w:type="dxa"/>
            <w:gridSpan w:val="2"/>
          </w:tcPr>
          <w:p w:rsidR="000266D7" w:rsidRDefault="00D848C3" w:rsidP="000266D7">
            <w:r>
              <w:t>MC - OCS</w:t>
            </w:r>
          </w:p>
          <w:p w:rsidR="000266D7" w:rsidRDefault="000266D7" w:rsidP="000266D7"/>
          <w:p w:rsidR="000266D7" w:rsidRDefault="000266D7" w:rsidP="000266D7">
            <w:r>
              <w:t>AND</w:t>
            </w:r>
          </w:p>
          <w:p w:rsidR="000266D7" w:rsidRDefault="000266D7" w:rsidP="000266D7"/>
          <w:p w:rsidR="000266D7" w:rsidRDefault="009D7371" w:rsidP="000266D7">
            <w:r>
              <w:t>MC-</w:t>
            </w:r>
            <w:r w:rsidR="000266D7">
              <w:t>Study Team</w:t>
            </w:r>
          </w:p>
          <w:p w:rsidR="009D7371" w:rsidRDefault="009D7371" w:rsidP="000266D7">
            <w:pPr>
              <w:rPr>
                <w:sz w:val="24"/>
                <w:szCs w:val="24"/>
              </w:rPr>
            </w:pPr>
            <w:r>
              <w:t>CC- REG Team</w:t>
            </w:r>
          </w:p>
        </w:tc>
        <w:tc>
          <w:tcPr>
            <w:tcW w:w="6120" w:type="dxa"/>
            <w:gridSpan w:val="2"/>
          </w:tcPr>
          <w:p w:rsidR="000266D7" w:rsidRPr="0057775F" w:rsidRDefault="000266D7" w:rsidP="000266D7">
            <w:pPr>
              <w:rPr>
                <w:sz w:val="24"/>
                <w:szCs w:val="24"/>
              </w:rPr>
            </w:pPr>
            <w:r w:rsidRPr="00A66744">
              <w:rPr>
                <w:b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 xml:space="preserve">, Study Coordinator, and Billing </w:t>
            </w:r>
            <w:r w:rsidRPr="00A66744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ontact</w:t>
            </w:r>
            <w:r w:rsidRPr="0057775F">
              <w:rPr>
                <w:sz w:val="24"/>
                <w:szCs w:val="24"/>
              </w:rPr>
              <w:t xml:space="preserve">, at minimum </w:t>
            </w:r>
            <w:r>
              <w:rPr>
                <w:sz w:val="24"/>
                <w:szCs w:val="24"/>
              </w:rPr>
              <w:t xml:space="preserve"> </w:t>
            </w:r>
            <w:r w:rsidRPr="0057775F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CTBN/</w:t>
            </w:r>
            <w:r w:rsidRPr="0057775F">
              <w:rPr>
                <w:sz w:val="24"/>
                <w:szCs w:val="24"/>
              </w:rPr>
              <w:t xml:space="preserve">billing </w:t>
            </w:r>
            <w:r>
              <w:rPr>
                <w:sz w:val="24"/>
                <w:szCs w:val="24"/>
              </w:rPr>
              <w:t>and PowerTrials</w:t>
            </w:r>
            <w:r w:rsidR="005F07BC">
              <w:rPr>
                <w:sz w:val="24"/>
                <w:szCs w:val="24"/>
              </w:rPr>
              <w:t xml:space="preserve"> (IMPACT)</w:t>
            </w:r>
            <w:r>
              <w:rPr>
                <w:sz w:val="24"/>
                <w:szCs w:val="24"/>
              </w:rPr>
              <w:t xml:space="preserve"> </w:t>
            </w:r>
            <w:r w:rsidRPr="0057775F">
              <w:rPr>
                <w:sz w:val="24"/>
                <w:szCs w:val="24"/>
              </w:rPr>
              <w:t>purposes</w:t>
            </w:r>
          </w:p>
          <w:p w:rsidR="005F07BC" w:rsidRDefault="000266D7" w:rsidP="00102461">
            <w:pPr>
              <w:pStyle w:val="ListParagraph"/>
              <w:numPr>
                <w:ilvl w:val="0"/>
                <w:numId w:val="25"/>
              </w:numPr>
            </w:pPr>
            <w:r w:rsidRPr="00F90576">
              <w:t>Role</w:t>
            </w:r>
          </w:p>
          <w:p w:rsidR="000266D7" w:rsidRPr="00F90576" w:rsidRDefault="005F07BC" w:rsidP="005F07BC">
            <w:pPr>
              <w:pStyle w:val="ListParagraph"/>
              <w:numPr>
                <w:ilvl w:val="1"/>
                <w:numId w:val="25"/>
              </w:numPr>
            </w:pPr>
            <w:r w:rsidRPr="005F07BC">
              <w:rPr>
                <w:b/>
              </w:rPr>
              <w:t>Note:</w:t>
            </w:r>
            <w:r>
              <w:t xml:space="preserve"> choose one staff member for “Study Coordinator” role; other coordinator staff should be marked as “Study Coordinator-Secondary”</w:t>
            </w:r>
            <w:r w:rsidR="000266D7" w:rsidRPr="00F90576">
              <w:tab/>
            </w:r>
            <w:r w:rsidR="000266D7" w:rsidRPr="00F90576">
              <w:tab/>
            </w:r>
          </w:p>
          <w:p w:rsidR="000266D7" w:rsidRPr="00F90576" w:rsidRDefault="000266D7" w:rsidP="00102461">
            <w:pPr>
              <w:pStyle w:val="ListParagraph"/>
              <w:numPr>
                <w:ilvl w:val="0"/>
                <w:numId w:val="25"/>
              </w:numPr>
            </w:pPr>
            <w:r w:rsidRPr="00F90576">
              <w:t>Staff Name</w:t>
            </w:r>
          </w:p>
          <w:p w:rsidR="000266D7" w:rsidRPr="00F90576" w:rsidRDefault="000266D7" w:rsidP="00102461">
            <w:pPr>
              <w:pStyle w:val="ListParagraph"/>
              <w:numPr>
                <w:ilvl w:val="0"/>
                <w:numId w:val="25"/>
              </w:numPr>
            </w:pPr>
            <w:r w:rsidRPr="00F90576">
              <w:t xml:space="preserve">Start </w:t>
            </w:r>
            <w:proofErr w:type="gramStart"/>
            <w:r w:rsidRPr="00F90576">
              <w:t xml:space="preserve">Date  </w:t>
            </w:r>
            <w:r w:rsidRPr="00F90576">
              <w:rPr>
                <w:i/>
              </w:rPr>
              <w:t>(</w:t>
            </w:r>
            <w:proofErr w:type="gramEnd"/>
            <w:r w:rsidRPr="00F90576">
              <w:rPr>
                <w:i/>
              </w:rPr>
              <w:t xml:space="preserve">Click </w:t>
            </w:r>
            <w:r w:rsidR="004270A3">
              <w:rPr>
                <w:i/>
              </w:rPr>
              <w:t>“Edit” to review Start and Stop</w:t>
            </w:r>
            <w:r w:rsidRPr="00F90576">
              <w:rPr>
                <w:i/>
              </w:rPr>
              <w:t xml:space="preserve">  Dates.)</w:t>
            </w:r>
          </w:p>
          <w:p w:rsidR="000266D7" w:rsidRPr="00F90576" w:rsidRDefault="000266D7" w:rsidP="00102461">
            <w:pPr>
              <w:pStyle w:val="ListParagraph"/>
              <w:numPr>
                <w:ilvl w:val="0"/>
                <w:numId w:val="25"/>
              </w:numPr>
            </w:pPr>
            <w:r w:rsidRPr="00F90576">
              <w:t>Stop Date (</w:t>
            </w:r>
            <w:r w:rsidRPr="00F90576">
              <w:rPr>
                <w:i/>
              </w:rPr>
              <w:t>Required when staff changes.)</w:t>
            </w:r>
          </w:p>
          <w:p w:rsidR="000266D7" w:rsidRDefault="000266D7" w:rsidP="000266D7">
            <w:pPr>
              <w:pStyle w:val="ListParagraph"/>
              <w:rPr>
                <w:sz w:val="24"/>
                <w:szCs w:val="24"/>
              </w:rPr>
            </w:pPr>
          </w:p>
        </w:tc>
      </w:tr>
      <w:tr w:rsidR="000266D7" w:rsidTr="00B05A7E">
        <w:trPr>
          <w:trHeight w:val="1178"/>
        </w:trPr>
        <w:tc>
          <w:tcPr>
            <w:tcW w:w="2970" w:type="dxa"/>
            <w:vMerge w:val="restart"/>
          </w:tcPr>
          <w:p w:rsidR="000266D7" w:rsidRDefault="000266D7" w:rsidP="000266D7">
            <w:pPr>
              <w:rPr>
                <w:b/>
                <w:sz w:val="28"/>
                <w:szCs w:val="28"/>
              </w:rPr>
            </w:pPr>
            <w:r w:rsidRPr="00C9591B">
              <w:rPr>
                <w:b/>
                <w:sz w:val="28"/>
                <w:szCs w:val="28"/>
              </w:rPr>
              <w:t>SPONSOR</w:t>
            </w:r>
            <w:r w:rsidRPr="00C9591B">
              <w:rPr>
                <w:sz w:val="24"/>
                <w:szCs w:val="24"/>
              </w:rPr>
              <w:t xml:space="preserve"> </w:t>
            </w:r>
            <w:r w:rsidRPr="00C9591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</w:t>
            </w:r>
            <w:r w:rsidRPr="00C9591B">
              <w:rPr>
                <w:sz w:val="24"/>
                <w:szCs w:val="24"/>
              </w:rPr>
              <w:t>horizontal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10" w:type="dxa"/>
            <w:gridSpan w:val="2"/>
          </w:tcPr>
          <w:p w:rsidR="00D848C3" w:rsidRDefault="00D848C3" w:rsidP="00D848C3">
            <w:r>
              <w:t>MC – OCS</w:t>
            </w:r>
          </w:p>
          <w:p w:rsidR="000266D7" w:rsidRDefault="00D11B06" w:rsidP="00D11B06">
            <w:pPr>
              <w:rPr>
                <w:sz w:val="24"/>
                <w:szCs w:val="24"/>
              </w:rPr>
            </w:pPr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>
              <w:t xml:space="preserve"> </w:t>
            </w:r>
            <w:r w:rsidR="00D848C3">
              <w:t xml:space="preserve"> </w:t>
            </w:r>
          </w:p>
        </w:tc>
        <w:tc>
          <w:tcPr>
            <w:tcW w:w="6120" w:type="dxa"/>
            <w:gridSpan w:val="2"/>
            <w:vMerge w:val="restart"/>
          </w:tcPr>
          <w:p w:rsidR="000266D7" w:rsidRPr="00C9591B" w:rsidRDefault="000266D7" w:rsidP="00102461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u w:val="single"/>
              </w:rPr>
            </w:pPr>
            <w:r w:rsidRPr="00C9591B">
              <w:rPr>
                <w:sz w:val="24"/>
                <w:szCs w:val="24"/>
              </w:rPr>
              <w:t>Sponsor Name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u w:val="single"/>
              </w:rPr>
            </w:pPr>
            <w:r w:rsidRPr="00C9591B">
              <w:rPr>
                <w:sz w:val="24"/>
                <w:szCs w:val="24"/>
              </w:rPr>
              <w:t>Sponsor Protocol No. (</w:t>
            </w:r>
            <w:r w:rsidRPr="00C9591B">
              <w:rPr>
                <w:i/>
                <w:sz w:val="24"/>
                <w:szCs w:val="24"/>
              </w:rPr>
              <w:t>if one is provided by sponsor)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u w:val="single"/>
              </w:rPr>
            </w:pPr>
            <w:r w:rsidRPr="00C9591B">
              <w:rPr>
                <w:sz w:val="24"/>
                <w:szCs w:val="24"/>
              </w:rPr>
              <w:t>“Principal Sponsor” box checked for one sponsor</w:t>
            </w:r>
          </w:p>
          <w:p w:rsidR="000266D7" w:rsidRPr="00C9591B" w:rsidRDefault="000266D7" w:rsidP="000266D7">
            <w:pPr>
              <w:pStyle w:val="ListParagraph"/>
              <w:ind w:left="360"/>
              <w:rPr>
                <w:sz w:val="24"/>
                <w:szCs w:val="24"/>
                <w:u w:val="single"/>
              </w:rPr>
            </w:pPr>
          </w:p>
          <w:p w:rsidR="000266D7" w:rsidRPr="00BB3859" w:rsidRDefault="000266D7" w:rsidP="000266D7">
            <w:pPr>
              <w:pStyle w:val="ListParagraph"/>
              <w:ind w:left="0"/>
              <w:rPr>
                <w:sz w:val="24"/>
                <w:szCs w:val="24"/>
              </w:rPr>
            </w:pPr>
            <w:r w:rsidRPr="00BB3859">
              <w:rPr>
                <w:sz w:val="24"/>
                <w:szCs w:val="24"/>
              </w:rPr>
              <w:t xml:space="preserve">Click </w:t>
            </w:r>
            <w:r w:rsidRPr="00BB3859">
              <w:rPr>
                <w:color w:val="0070C0"/>
                <w:sz w:val="24"/>
                <w:szCs w:val="24"/>
                <w:u w:val="single"/>
              </w:rPr>
              <w:t>Grant/Contract</w:t>
            </w:r>
            <w:r w:rsidRPr="00BB3859">
              <w:rPr>
                <w:color w:val="0070C0"/>
                <w:sz w:val="24"/>
                <w:szCs w:val="24"/>
              </w:rPr>
              <w:t xml:space="preserve"> </w:t>
            </w:r>
            <w:r w:rsidRPr="00BB3859">
              <w:rPr>
                <w:sz w:val="24"/>
                <w:szCs w:val="24"/>
              </w:rPr>
              <w:t>hyperlink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7"/>
              </w:numPr>
              <w:rPr>
                <w:i/>
                <w:u w:val="single"/>
              </w:rPr>
            </w:pPr>
            <w:r w:rsidRPr="00C9591B">
              <w:rPr>
                <w:sz w:val="24"/>
                <w:szCs w:val="24"/>
              </w:rPr>
              <w:t>Fund Acct. No.</w:t>
            </w:r>
            <w:r w:rsidRPr="00C9591B">
              <w:rPr>
                <w:sz w:val="24"/>
                <w:szCs w:val="24"/>
              </w:rPr>
              <w:tab/>
              <w:t xml:space="preserve">Enter the Protocol’s </w:t>
            </w:r>
            <w:r w:rsidRPr="00C9591B">
              <w:rPr>
                <w:sz w:val="24"/>
                <w:szCs w:val="24"/>
                <w:u w:val="single"/>
              </w:rPr>
              <w:t xml:space="preserve">Award Number </w:t>
            </w:r>
            <w:r w:rsidRPr="00C9591B">
              <w:rPr>
                <w:sz w:val="24"/>
                <w:szCs w:val="24"/>
              </w:rPr>
              <w:t xml:space="preserve">in this field. </w:t>
            </w:r>
            <w:r w:rsidRPr="00C9591B">
              <w:rPr>
                <w:i/>
              </w:rPr>
              <w:t xml:space="preserve">(for Greenphire payment and will appear on the OnCore invoice) 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7"/>
              </w:numPr>
              <w:rPr>
                <w:i/>
                <w:u w:val="single"/>
              </w:rPr>
            </w:pPr>
            <w:r w:rsidRPr="00C9591B">
              <w:rPr>
                <w:sz w:val="24"/>
                <w:szCs w:val="24"/>
              </w:rPr>
              <w:t>Grant No.</w:t>
            </w:r>
            <w:r w:rsidRPr="00C9591B">
              <w:rPr>
                <w:sz w:val="24"/>
                <w:szCs w:val="24"/>
              </w:rPr>
              <w:tab/>
              <w:t xml:space="preserve">    Enter </w:t>
            </w:r>
            <w:r w:rsidRPr="00C9591B">
              <w:rPr>
                <w:sz w:val="24"/>
                <w:szCs w:val="24"/>
                <w:u w:val="single"/>
              </w:rPr>
              <w:t>PO number</w:t>
            </w:r>
            <w:r w:rsidRPr="00C9591B">
              <w:rPr>
                <w:sz w:val="24"/>
                <w:szCs w:val="24"/>
              </w:rPr>
              <w:t xml:space="preserve"> </w:t>
            </w:r>
          </w:p>
          <w:p w:rsidR="000266D7" w:rsidRPr="00C9591B" w:rsidRDefault="000266D7" w:rsidP="000266D7">
            <w:pPr>
              <w:rPr>
                <w:i/>
                <w:u w:val="single"/>
              </w:rPr>
            </w:pPr>
            <w:r w:rsidRPr="00C9591B">
              <w:rPr>
                <w:i/>
              </w:rPr>
              <w:t>Both the Award and PO numbers will appear on the OnCore invoice.</w:t>
            </w:r>
          </w:p>
          <w:p w:rsidR="000266D7" w:rsidRPr="00A66744" w:rsidRDefault="000266D7" w:rsidP="000266D7">
            <w:pPr>
              <w:rPr>
                <w:b/>
                <w:sz w:val="24"/>
                <w:szCs w:val="24"/>
              </w:rPr>
            </w:pPr>
          </w:p>
        </w:tc>
      </w:tr>
      <w:tr w:rsidR="000266D7" w:rsidTr="00B05A7E">
        <w:trPr>
          <w:trHeight w:val="1740"/>
        </w:trPr>
        <w:tc>
          <w:tcPr>
            <w:tcW w:w="2970" w:type="dxa"/>
            <w:vMerge/>
          </w:tcPr>
          <w:p w:rsidR="000266D7" w:rsidRPr="00C9591B" w:rsidRDefault="000266D7" w:rsidP="000266D7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0266D7" w:rsidRPr="00E40822" w:rsidRDefault="009D7371" w:rsidP="009D7371">
            <w:pPr>
              <w:rPr>
                <w:sz w:val="24"/>
                <w:szCs w:val="24"/>
              </w:rPr>
            </w:pPr>
            <w:r w:rsidRPr="00E40822">
              <w:t>Financial Team</w:t>
            </w:r>
          </w:p>
        </w:tc>
        <w:tc>
          <w:tcPr>
            <w:tcW w:w="6120" w:type="dxa"/>
            <w:gridSpan w:val="2"/>
            <w:vMerge/>
          </w:tcPr>
          <w:p w:rsidR="000266D7" w:rsidRPr="00C9591B" w:rsidRDefault="000266D7" w:rsidP="00102461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0266D7" w:rsidTr="00B05A7E">
        <w:trPr>
          <w:trHeight w:val="1367"/>
        </w:trPr>
        <w:tc>
          <w:tcPr>
            <w:tcW w:w="2970" w:type="dxa"/>
          </w:tcPr>
          <w:p w:rsidR="000266D7" w:rsidRPr="00C9591B" w:rsidRDefault="000266D7" w:rsidP="000266D7">
            <w:pPr>
              <w:rPr>
                <w:b/>
                <w:sz w:val="28"/>
                <w:szCs w:val="28"/>
              </w:rPr>
            </w:pPr>
            <w:r w:rsidRPr="00C9591B">
              <w:rPr>
                <w:b/>
                <w:sz w:val="28"/>
                <w:szCs w:val="28"/>
              </w:rPr>
              <w:t>IND/IDE</w:t>
            </w:r>
            <w:r w:rsidRPr="00C9591B">
              <w:rPr>
                <w:sz w:val="24"/>
                <w:szCs w:val="24"/>
              </w:rPr>
              <w:t xml:space="preserve"> </w:t>
            </w:r>
            <w:r w:rsidRPr="00C9591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</w:t>
            </w:r>
            <w:r w:rsidRPr="00C9591B">
              <w:rPr>
                <w:sz w:val="24"/>
                <w:szCs w:val="24"/>
              </w:rPr>
              <w:t>horizont</w:t>
            </w:r>
            <w:r>
              <w:rPr>
                <w:sz w:val="24"/>
                <w:szCs w:val="24"/>
              </w:rPr>
              <w:t xml:space="preserve">al) </w:t>
            </w:r>
            <w:r w:rsidRPr="00C9591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Enter for whichever is </w:t>
            </w:r>
            <w:r w:rsidRPr="00C9591B">
              <w:t>applicable)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D848C3" w:rsidRPr="00955522" w:rsidRDefault="00D848C3" w:rsidP="00D848C3">
            <w:r w:rsidRPr="00955522">
              <w:t>MC – OCS</w:t>
            </w:r>
          </w:p>
          <w:p w:rsidR="00D11B06" w:rsidRPr="00955522" w:rsidRDefault="00D11B06" w:rsidP="00D11B06">
            <w:r w:rsidRPr="00955522"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 w:rsidRPr="00955522">
              <w:t xml:space="preserve"> </w:t>
            </w:r>
          </w:p>
          <w:p w:rsidR="000266D7" w:rsidRPr="00955522" w:rsidRDefault="000266D7" w:rsidP="00D11B06"/>
        </w:tc>
        <w:tc>
          <w:tcPr>
            <w:tcW w:w="6120" w:type="dxa"/>
            <w:gridSpan w:val="2"/>
          </w:tcPr>
          <w:p w:rsidR="000266D7" w:rsidRPr="00C9591B" w:rsidRDefault="000266D7" w:rsidP="0010246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591B">
              <w:rPr>
                <w:sz w:val="24"/>
                <w:szCs w:val="24"/>
              </w:rPr>
              <w:t>ID #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591B">
              <w:rPr>
                <w:sz w:val="24"/>
                <w:szCs w:val="24"/>
              </w:rPr>
              <w:t>Holder Type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591B">
              <w:rPr>
                <w:sz w:val="24"/>
                <w:szCs w:val="24"/>
              </w:rPr>
              <w:t>Holder name</w:t>
            </w:r>
          </w:p>
          <w:p w:rsidR="000266D7" w:rsidRPr="00C9591B" w:rsidRDefault="000266D7" w:rsidP="0010246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C9591B">
              <w:rPr>
                <w:sz w:val="24"/>
                <w:szCs w:val="24"/>
              </w:rPr>
              <w:t>Click “S</w:t>
            </w:r>
            <w:r>
              <w:rPr>
                <w:sz w:val="24"/>
                <w:szCs w:val="24"/>
              </w:rPr>
              <w:t>ave”</w:t>
            </w:r>
          </w:p>
        </w:tc>
      </w:tr>
    </w:tbl>
    <w:p w:rsidR="007F055C" w:rsidRDefault="007F055C"/>
    <w:p w:rsidR="00955522" w:rsidRDefault="00955522"/>
    <w:p w:rsidR="000266D7" w:rsidRDefault="000266D7"/>
    <w:p w:rsidR="000266D7" w:rsidRDefault="000266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620"/>
        <w:gridCol w:w="72"/>
        <w:gridCol w:w="5845"/>
      </w:tblGrid>
      <w:tr w:rsidR="000266D7" w:rsidTr="000266D7">
        <w:trPr>
          <w:trHeight w:val="377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6D7" w:rsidRPr="00C9591B" w:rsidRDefault="000266D7">
            <w:pPr>
              <w:rPr>
                <w:color w:val="0F3529" w:themeColor="accent1" w:themeShade="80"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6D7" w:rsidRPr="00C9591B" w:rsidRDefault="000266D7" w:rsidP="00C9591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0266D7" w:rsidRPr="009369B4" w:rsidTr="007266E3">
        <w:tc>
          <w:tcPr>
            <w:tcW w:w="2965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7266E3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72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7266E3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7F055C" w:rsidTr="007F055C">
        <w:trPr>
          <w:trHeight w:val="377"/>
        </w:trPr>
        <w:tc>
          <w:tcPr>
            <w:tcW w:w="4657" w:type="dxa"/>
            <w:gridSpan w:val="3"/>
            <w:tcBorders>
              <w:right w:val="nil"/>
            </w:tcBorders>
            <w:shd w:val="clear" w:color="auto" w:fill="C4EEE0" w:themeFill="accent1" w:themeFillTint="33"/>
          </w:tcPr>
          <w:p w:rsidR="007F055C" w:rsidRPr="009369B4" w:rsidRDefault="007F055C">
            <w:r w:rsidRPr="004270A3">
              <w:rPr>
                <w:color w:val="1E6B52" w:themeColor="accent1"/>
                <w:sz w:val="28"/>
                <w:szCs w:val="28"/>
              </w:rPr>
              <w:t>TREATMENT TAB</w:t>
            </w:r>
            <w:r w:rsidRPr="00911087">
              <w:rPr>
                <w:color w:val="1E6B52" w:themeColor="accent1"/>
                <w:sz w:val="28"/>
                <w:szCs w:val="28"/>
              </w:rPr>
              <w:t xml:space="preserve"> </w:t>
            </w:r>
            <w:r w:rsidRPr="00911087">
              <w:rPr>
                <w:color w:val="1E6B52" w:themeColor="accent1"/>
                <w:sz w:val="28"/>
                <w:szCs w:val="28"/>
              </w:rPr>
              <w:tab/>
            </w:r>
            <w:r w:rsidRPr="00911087">
              <w:rPr>
                <w:color w:val="1E6B52" w:themeColor="accent1"/>
                <w:sz w:val="24"/>
                <w:szCs w:val="24"/>
              </w:rPr>
              <w:t>(vertical)</w:t>
            </w:r>
          </w:p>
        </w:tc>
        <w:tc>
          <w:tcPr>
            <w:tcW w:w="5845" w:type="dxa"/>
            <w:tcBorders>
              <w:left w:val="nil"/>
            </w:tcBorders>
            <w:shd w:val="clear" w:color="auto" w:fill="C4EEE0" w:themeFill="accent1" w:themeFillTint="33"/>
          </w:tcPr>
          <w:p w:rsidR="007F055C" w:rsidRPr="00C9591B" w:rsidRDefault="007F055C" w:rsidP="00C9591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C9591B" w:rsidTr="00C9591B">
        <w:trPr>
          <w:trHeight w:val="1367"/>
        </w:trPr>
        <w:tc>
          <w:tcPr>
            <w:tcW w:w="2965" w:type="dxa"/>
          </w:tcPr>
          <w:p w:rsidR="00C9591B" w:rsidRPr="00C9591B" w:rsidRDefault="007F055C" w:rsidP="00C9591B">
            <w:pPr>
              <w:spacing w:after="120"/>
              <w:rPr>
                <w:color w:val="0F3529" w:themeColor="accent1" w:themeShade="80"/>
                <w:sz w:val="28"/>
                <w:szCs w:val="28"/>
              </w:rPr>
            </w:pPr>
            <w:r w:rsidRPr="007F055C">
              <w:rPr>
                <w:b/>
                <w:sz w:val="28"/>
                <w:szCs w:val="28"/>
              </w:rPr>
              <w:t>DETAILS</w:t>
            </w:r>
            <w:r>
              <w:rPr>
                <w:sz w:val="24"/>
                <w:szCs w:val="24"/>
              </w:rPr>
              <w:t xml:space="preserve">       (horizontal)</w:t>
            </w:r>
            <w:r w:rsidRPr="007F055C">
              <w:rPr>
                <w:sz w:val="24"/>
                <w:szCs w:val="24"/>
              </w:rPr>
              <w:tab/>
            </w:r>
          </w:p>
        </w:tc>
        <w:tc>
          <w:tcPr>
            <w:tcW w:w="1692" w:type="dxa"/>
            <w:gridSpan w:val="2"/>
          </w:tcPr>
          <w:p w:rsidR="00C9591B" w:rsidRPr="009369B4" w:rsidRDefault="007F055C">
            <w:r w:rsidRPr="009369B4">
              <w:t>Calendar Builders</w:t>
            </w:r>
          </w:p>
        </w:tc>
        <w:tc>
          <w:tcPr>
            <w:tcW w:w="5845" w:type="dxa"/>
          </w:tcPr>
          <w:p w:rsidR="00C9591B" w:rsidRDefault="007F055C" w:rsidP="007F055C">
            <w:pPr>
              <w:pStyle w:val="ListParagraph"/>
              <w:ind w:left="0"/>
              <w:rPr>
                <w:i/>
                <w:sz w:val="24"/>
                <w:szCs w:val="24"/>
              </w:rPr>
            </w:pPr>
            <w:r w:rsidRPr="002C0CA5">
              <w:rPr>
                <w:i/>
                <w:sz w:val="24"/>
                <w:szCs w:val="24"/>
              </w:rPr>
              <w:t>(Protocols must have at least one Arm.)</w:t>
            </w:r>
          </w:p>
          <w:p w:rsidR="007F055C" w:rsidRPr="000D7B7A" w:rsidRDefault="007F055C" w:rsidP="001024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D7B7A">
              <w:rPr>
                <w:sz w:val="24"/>
                <w:szCs w:val="24"/>
              </w:rPr>
              <w:t>Step Code</w:t>
            </w:r>
          </w:p>
          <w:p w:rsidR="007F055C" w:rsidRDefault="007F055C" w:rsidP="001024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D7B7A">
              <w:rPr>
                <w:sz w:val="24"/>
                <w:szCs w:val="24"/>
              </w:rPr>
              <w:t>Step Type</w:t>
            </w:r>
          </w:p>
          <w:p w:rsidR="007F055C" w:rsidRDefault="007F055C" w:rsidP="001024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on “</w:t>
            </w:r>
            <w:r w:rsidRPr="000D7B7A">
              <w:rPr>
                <w:color w:val="0070C0"/>
                <w:sz w:val="24"/>
                <w:szCs w:val="24"/>
              </w:rPr>
              <w:t>Arms</w:t>
            </w:r>
            <w:r>
              <w:rPr>
                <w:color w:val="0070C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hyperlink to see:</w:t>
            </w:r>
          </w:p>
          <w:p w:rsidR="007F055C" w:rsidRDefault="007F055C" w:rsidP="001024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 Code</w:t>
            </w:r>
          </w:p>
          <w:p w:rsidR="007F055C" w:rsidRDefault="007F055C" w:rsidP="00102461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 Description</w:t>
            </w:r>
          </w:p>
          <w:p w:rsidR="007F055C" w:rsidRPr="004524B9" w:rsidRDefault="007F055C" w:rsidP="007F055C">
            <w:pPr>
              <w:pStyle w:val="ListParagraph"/>
              <w:ind w:left="360" w:hanging="360"/>
            </w:pPr>
            <w:r>
              <w:rPr>
                <w:sz w:val="24"/>
                <w:szCs w:val="24"/>
              </w:rPr>
              <w:t xml:space="preserve">Click </w:t>
            </w:r>
            <w:hyperlink r:id="rId12" w:history="1">
              <w:r w:rsidRPr="00F65AB8">
                <w:rPr>
                  <w:rStyle w:val="Hyperlink"/>
                  <w:rFonts w:ascii="Arial" w:hAnsi="Arial" w:cs="Arial"/>
                </w:rPr>
                <w:t>Modalities/Drugs/Devices</w:t>
              </w:r>
            </w:hyperlink>
          </w:p>
          <w:p w:rsidR="007F055C" w:rsidRPr="007F055C" w:rsidRDefault="007F055C" w:rsidP="0010246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63A0B">
              <w:rPr>
                <w:rFonts w:ascii="Arial" w:hAnsi="Arial" w:cs="Arial"/>
                <w:sz w:val="20"/>
                <w:szCs w:val="20"/>
              </w:rPr>
              <w:t>ppropriate modality/drug/device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information should be entered</w:t>
            </w:r>
          </w:p>
        </w:tc>
      </w:tr>
      <w:tr w:rsidR="007F055C" w:rsidTr="00C01823">
        <w:trPr>
          <w:trHeight w:val="773"/>
        </w:trPr>
        <w:tc>
          <w:tcPr>
            <w:tcW w:w="2965" w:type="dxa"/>
          </w:tcPr>
          <w:p w:rsidR="007F055C" w:rsidRPr="00C01823" w:rsidRDefault="007F055C" w:rsidP="00C01823">
            <w:pPr>
              <w:rPr>
                <w:sz w:val="24"/>
                <w:szCs w:val="24"/>
              </w:rPr>
            </w:pPr>
            <w:r w:rsidRPr="007F055C">
              <w:rPr>
                <w:b/>
                <w:caps/>
                <w:sz w:val="28"/>
                <w:szCs w:val="28"/>
              </w:rPr>
              <w:t>Disease/Diagnosis</w:t>
            </w:r>
            <w:r w:rsidR="00114DC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horizontal</w:t>
            </w:r>
            <w:r w:rsidR="00114DC0">
              <w:rPr>
                <w:sz w:val="24"/>
                <w:szCs w:val="24"/>
              </w:rPr>
              <w:t>)</w:t>
            </w:r>
          </w:p>
        </w:tc>
        <w:tc>
          <w:tcPr>
            <w:tcW w:w="1692" w:type="dxa"/>
            <w:gridSpan w:val="2"/>
          </w:tcPr>
          <w:p w:rsidR="007F055C" w:rsidRDefault="007F055C" w:rsidP="007F055C">
            <w:r>
              <w:t>MC -Study Team</w:t>
            </w:r>
          </w:p>
          <w:p w:rsidR="007F055C" w:rsidRDefault="007F055C" w:rsidP="007F055C">
            <w:pPr>
              <w:rPr>
                <w:sz w:val="24"/>
                <w:szCs w:val="24"/>
              </w:rPr>
            </w:pPr>
            <w:r>
              <w:t>CC- Cal. Bldrs.</w:t>
            </w:r>
          </w:p>
        </w:tc>
        <w:tc>
          <w:tcPr>
            <w:tcW w:w="5845" w:type="dxa"/>
          </w:tcPr>
          <w:p w:rsidR="007F055C" w:rsidRDefault="007F055C" w:rsidP="0010246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Diagnosis (grouping)</w:t>
            </w:r>
          </w:p>
          <w:p w:rsidR="007F055C" w:rsidRPr="007F055C" w:rsidRDefault="007F055C" w:rsidP="007F055C">
            <w:pPr>
              <w:ind w:left="720"/>
              <w:rPr>
                <w:sz w:val="24"/>
                <w:szCs w:val="24"/>
              </w:rPr>
            </w:pPr>
          </w:p>
          <w:p w:rsidR="007F055C" w:rsidRPr="002C0CA5" w:rsidRDefault="007F055C" w:rsidP="007F055C">
            <w:pPr>
              <w:pStyle w:val="ListParagraph"/>
              <w:ind w:left="0"/>
              <w:rPr>
                <w:i/>
                <w:sz w:val="24"/>
                <w:szCs w:val="24"/>
              </w:rPr>
            </w:pPr>
          </w:p>
        </w:tc>
      </w:tr>
      <w:tr w:rsidR="007F055C" w:rsidTr="007F055C">
        <w:trPr>
          <w:trHeight w:val="413"/>
        </w:trPr>
        <w:tc>
          <w:tcPr>
            <w:tcW w:w="10502" w:type="dxa"/>
            <w:gridSpan w:val="4"/>
            <w:shd w:val="clear" w:color="auto" w:fill="C4EEE0" w:themeFill="accent1" w:themeFillTint="33"/>
          </w:tcPr>
          <w:p w:rsidR="007F055C" w:rsidRPr="007F055C" w:rsidRDefault="007F055C" w:rsidP="007F055C">
            <w:pPr>
              <w:rPr>
                <w:noProof/>
                <w:color w:val="1E6B52" w:themeColor="accent1"/>
                <w:sz w:val="24"/>
                <w:szCs w:val="24"/>
              </w:rPr>
            </w:pPr>
            <w:r w:rsidRPr="004270A3">
              <w:rPr>
                <w:color w:val="1E6B52" w:themeColor="accent1"/>
                <w:sz w:val="28"/>
                <w:szCs w:val="28"/>
              </w:rPr>
              <w:t>INSTITUTION TAB</w:t>
            </w:r>
            <w:r w:rsidRPr="007F055C">
              <w:rPr>
                <w:b/>
                <w:color w:val="1E6B52" w:themeColor="accent1"/>
                <w:sz w:val="32"/>
                <w:szCs w:val="32"/>
              </w:rPr>
              <w:t xml:space="preserve"> </w:t>
            </w:r>
            <w:r w:rsidRPr="00911087">
              <w:rPr>
                <w:color w:val="1E6B52" w:themeColor="accent1"/>
                <w:sz w:val="24"/>
                <w:szCs w:val="24"/>
              </w:rPr>
              <w:t>(vertical)</w:t>
            </w:r>
          </w:p>
        </w:tc>
      </w:tr>
      <w:tr w:rsidR="007F055C" w:rsidTr="00412F46">
        <w:trPr>
          <w:trHeight w:val="1043"/>
        </w:trPr>
        <w:tc>
          <w:tcPr>
            <w:tcW w:w="2965" w:type="dxa"/>
          </w:tcPr>
          <w:p w:rsidR="007F055C" w:rsidRPr="007F055C" w:rsidRDefault="007F055C" w:rsidP="007F055C">
            <w:pPr>
              <w:rPr>
                <w:color w:val="0F3529" w:themeColor="accent1" w:themeShade="80"/>
                <w:sz w:val="32"/>
                <w:szCs w:val="32"/>
              </w:rPr>
            </w:pPr>
          </w:p>
        </w:tc>
        <w:tc>
          <w:tcPr>
            <w:tcW w:w="1692" w:type="dxa"/>
            <w:gridSpan w:val="2"/>
          </w:tcPr>
          <w:p w:rsidR="00D848C3" w:rsidRDefault="00D848C3" w:rsidP="007F055C">
            <w:r>
              <w:t>MC – OCS</w:t>
            </w:r>
          </w:p>
          <w:p w:rsidR="007F055C" w:rsidRPr="009369B4" w:rsidRDefault="00D11B06" w:rsidP="00D11B06"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>
              <w:t xml:space="preserve"> </w:t>
            </w:r>
          </w:p>
        </w:tc>
        <w:tc>
          <w:tcPr>
            <w:tcW w:w="5845" w:type="dxa"/>
          </w:tcPr>
          <w:p w:rsidR="004270A3" w:rsidRPr="004270A3" w:rsidRDefault="007F055C" w:rsidP="004270A3">
            <w:pPr>
              <w:pStyle w:val="ListParagraph"/>
              <w:numPr>
                <w:ilvl w:val="0"/>
                <w:numId w:val="30"/>
              </w:numPr>
              <w:rPr>
                <w:i/>
                <w:sz w:val="24"/>
                <w:szCs w:val="24"/>
              </w:rPr>
            </w:pPr>
            <w:r w:rsidRPr="00114DC0">
              <w:rPr>
                <w:sz w:val="24"/>
                <w:szCs w:val="24"/>
              </w:rPr>
              <w:t xml:space="preserve">Institution </w:t>
            </w:r>
          </w:p>
          <w:p w:rsidR="007F055C" w:rsidRPr="00412F46" w:rsidRDefault="007F055C" w:rsidP="00412F46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(“The University of Alabama At Birmingham” and participating institutions, if applicable.)</w:t>
            </w:r>
          </w:p>
        </w:tc>
      </w:tr>
      <w:tr w:rsidR="00111948" w:rsidTr="00111948">
        <w:trPr>
          <w:trHeight w:val="440"/>
        </w:trPr>
        <w:tc>
          <w:tcPr>
            <w:tcW w:w="4657" w:type="dxa"/>
            <w:gridSpan w:val="3"/>
            <w:shd w:val="clear" w:color="auto" w:fill="C4EEE0" w:themeFill="accent1" w:themeFillTint="33"/>
          </w:tcPr>
          <w:p w:rsidR="00111948" w:rsidRPr="00114DC0" w:rsidRDefault="00111948" w:rsidP="00114DC0">
            <w:pPr>
              <w:rPr>
                <w:sz w:val="24"/>
                <w:szCs w:val="24"/>
              </w:rPr>
            </w:pPr>
            <w:r w:rsidRPr="004270A3">
              <w:rPr>
                <w:color w:val="1E6B52" w:themeColor="accent1"/>
                <w:sz w:val="28"/>
                <w:szCs w:val="28"/>
              </w:rPr>
              <w:t>STATUS TAB</w:t>
            </w:r>
            <w:r w:rsidRPr="00911087">
              <w:rPr>
                <w:color w:val="1E6B52" w:themeColor="accent1"/>
                <w:sz w:val="32"/>
                <w:szCs w:val="32"/>
              </w:rPr>
              <w:t xml:space="preserve"> </w:t>
            </w:r>
            <w:r w:rsidRPr="00911087">
              <w:rPr>
                <w:color w:val="1E6B52" w:themeColor="accent1"/>
                <w:sz w:val="24"/>
                <w:szCs w:val="24"/>
              </w:rPr>
              <w:t>(vertical)</w:t>
            </w:r>
          </w:p>
        </w:tc>
        <w:tc>
          <w:tcPr>
            <w:tcW w:w="5845" w:type="dxa"/>
            <w:shd w:val="clear" w:color="auto" w:fill="C4EEE0" w:themeFill="accent1" w:themeFillTint="33"/>
          </w:tcPr>
          <w:p w:rsidR="00111948" w:rsidRPr="00114DC0" w:rsidRDefault="00111948" w:rsidP="00114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CCC </w:t>
            </w:r>
            <w:r>
              <w:rPr>
                <w:sz w:val="24"/>
                <w:szCs w:val="24"/>
              </w:rPr>
              <w:t xml:space="preserve"> </w:t>
            </w:r>
            <w:r w:rsidRPr="00111948">
              <w:rPr>
                <w:i/>
                <w:sz w:val="20"/>
                <w:szCs w:val="20"/>
              </w:rPr>
              <w:t>additional fields re</w:t>
            </w:r>
            <w:r>
              <w:rPr>
                <w:i/>
                <w:sz w:val="20"/>
                <w:szCs w:val="20"/>
              </w:rPr>
              <w:t>quired for Cancer Center trials</w:t>
            </w:r>
          </w:p>
        </w:tc>
      </w:tr>
      <w:tr w:rsidR="00114DC0" w:rsidTr="00C9591B">
        <w:trPr>
          <w:trHeight w:val="1367"/>
        </w:trPr>
        <w:tc>
          <w:tcPr>
            <w:tcW w:w="2965" w:type="dxa"/>
          </w:tcPr>
          <w:p w:rsidR="00114DC0" w:rsidRPr="00114DC0" w:rsidRDefault="00114DC0" w:rsidP="00114DC0">
            <w:pPr>
              <w:rPr>
                <w:sz w:val="24"/>
                <w:szCs w:val="24"/>
              </w:rPr>
            </w:pPr>
            <w:r w:rsidRPr="004270A3">
              <w:rPr>
                <w:b/>
                <w:sz w:val="24"/>
                <w:szCs w:val="24"/>
              </w:rPr>
              <w:t>STATUS</w:t>
            </w:r>
            <w:r>
              <w:rPr>
                <w:sz w:val="24"/>
                <w:szCs w:val="24"/>
              </w:rPr>
              <w:t xml:space="preserve">      (horizontal)</w:t>
            </w:r>
          </w:p>
          <w:p w:rsidR="00114DC0" w:rsidRPr="007F055C" w:rsidRDefault="00114DC0" w:rsidP="007F055C">
            <w:pPr>
              <w:rPr>
                <w:color w:val="0F3529" w:themeColor="accent1" w:themeShade="80"/>
                <w:sz w:val="32"/>
                <w:szCs w:val="32"/>
              </w:rPr>
            </w:pPr>
          </w:p>
        </w:tc>
        <w:tc>
          <w:tcPr>
            <w:tcW w:w="1692" w:type="dxa"/>
            <w:gridSpan w:val="2"/>
          </w:tcPr>
          <w:p w:rsidR="00114DC0" w:rsidRPr="009369B4" w:rsidRDefault="00114DC0" w:rsidP="007F055C">
            <w:r>
              <w:t>Appropriate Teams</w:t>
            </w:r>
          </w:p>
        </w:tc>
        <w:tc>
          <w:tcPr>
            <w:tcW w:w="5845" w:type="dxa"/>
          </w:tcPr>
          <w:p w:rsidR="00114DC0" w:rsidRPr="00114DC0" w:rsidRDefault="00114DC0" w:rsidP="0010246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14DC0">
              <w:rPr>
                <w:sz w:val="24"/>
                <w:szCs w:val="24"/>
              </w:rPr>
              <w:t xml:space="preserve">Click on appropriate signoffs when </w:t>
            </w:r>
            <w:r>
              <w:rPr>
                <w:sz w:val="24"/>
                <w:szCs w:val="24"/>
              </w:rPr>
              <w:t>appropriate</w:t>
            </w:r>
          </w:p>
          <w:p w:rsidR="00114DC0" w:rsidRPr="00114DC0" w:rsidRDefault="00114DC0" w:rsidP="0010246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14DC0">
              <w:rPr>
                <w:sz w:val="24"/>
                <w:szCs w:val="24"/>
              </w:rPr>
              <w:t>Signoff date</w:t>
            </w:r>
          </w:p>
          <w:p w:rsidR="00114DC0" w:rsidRPr="00114DC0" w:rsidRDefault="00114DC0" w:rsidP="0010246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14DC0">
              <w:rPr>
                <w:sz w:val="24"/>
                <w:szCs w:val="24"/>
              </w:rPr>
              <w:t xml:space="preserve">Initiator </w:t>
            </w:r>
          </w:p>
          <w:p w:rsidR="00114DC0" w:rsidRPr="001F5F2B" w:rsidRDefault="001F5F2B" w:rsidP="00114DC0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</w:t>
            </w:r>
          </w:p>
        </w:tc>
      </w:tr>
      <w:tr w:rsidR="00114DC0" w:rsidTr="00114DC0">
        <w:trPr>
          <w:trHeight w:val="980"/>
        </w:trPr>
        <w:tc>
          <w:tcPr>
            <w:tcW w:w="10502" w:type="dxa"/>
            <w:gridSpan w:val="4"/>
          </w:tcPr>
          <w:p w:rsidR="00114DC0" w:rsidRPr="00114DC0" w:rsidRDefault="00114DC0" w:rsidP="000266D7">
            <w:pPr>
              <w:ind w:left="360"/>
              <w:rPr>
                <w:sz w:val="24"/>
                <w:szCs w:val="24"/>
              </w:rPr>
            </w:pPr>
            <w:r w:rsidRPr="00E244F2">
              <w:rPr>
                <w:sz w:val="24"/>
                <w:szCs w:val="24"/>
              </w:rPr>
              <w:t xml:space="preserve">NOTE: UAB will be depending on OnCore Research Insights reporting tool for overall protocol metrics. Therefore, it will be imperative to </w:t>
            </w:r>
            <w:r>
              <w:rPr>
                <w:sz w:val="24"/>
                <w:szCs w:val="24"/>
              </w:rPr>
              <w:t xml:space="preserve">update protocol statuses, especially </w:t>
            </w:r>
            <w:r w:rsidRPr="003C29A7">
              <w:rPr>
                <w:sz w:val="24"/>
                <w:szCs w:val="24"/>
                <w:u w:val="single"/>
              </w:rPr>
              <w:t>Cl</w:t>
            </w:r>
            <w:r w:rsidRPr="00E244F2">
              <w:rPr>
                <w:sz w:val="24"/>
                <w:szCs w:val="24"/>
                <w:u w:val="single"/>
              </w:rPr>
              <w:t xml:space="preserve">osed to </w:t>
            </w:r>
            <w:r>
              <w:rPr>
                <w:sz w:val="24"/>
                <w:szCs w:val="24"/>
                <w:u w:val="single"/>
              </w:rPr>
              <w:t>A</w:t>
            </w:r>
            <w:r w:rsidRPr="00E244F2">
              <w:rPr>
                <w:sz w:val="24"/>
                <w:szCs w:val="24"/>
                <w:u w:val="single"/>
              </w:rPr>
              <w:t>ccrual</w:t>
            </w:r>
            <w:r w:rsidRPr="00E244F2">
              <w:rPr>
                <w:sz w:val="24"/>
                <w:szCs w:val="24"/>
              </w:rPr>
              <w:t xml:space="preserve"> AND </w:t>
            </w:r>
            <w:r w:rsidRPr="003C29A7">
              <w:rPr>
                <w:sz w:val="24"/>
                <w:szCs w:val="24"/>
                <w:u w:val="single"/>
              </w:rPr>
              <w:t>IRB Study Closure</w:t>
            </w:r>
            <w:r>
              <w:rPr>
                <w:sz w:val="24"/>
                <w:szCs w:val="24"/>
              </w:rPr>
              <w:t xml:space="preserve"> at the appropriate time. </w:t>
            </w:r>
          </w:p>
        </w:tc>
      </w:tr>
      <w:tr w:rsidR="00114DC0" w:rsidTr="00114DC0">
        <w:trPr>
          <w:trHeight w:val="980"/>
        </w:trPr>
        <w:tc>
          <w:tcPr>
            <w:tcW w:w="2965" w:type="dxa"/>
          </w:tcPr>
          <w:p w:rsidR="00114DC0" w:rsidRPr="00114DC0" w:rsidRDefault="00114DC0" w:rsidP="00114DC0">
            <w:pPr>
              <w:rPr>
                <w:sz w:val="24"/>
                <w:szCs w:val="24"/>
              </w:rPr>
            </w:pPr>
            <w:r w:rsidRPr="004270A3">
              <w:rPr>
                <w:b/>
                <w:sz w:val="24"/>
                <w:szCs w:val="24"/>
              </w:rPr>
              <w:t>TASK LISTS</w:t>
            </w:r>
            <w:r w:rsidRPr="00114DC0">
              <w:rPr>
                <w:b/>
                <w:sz w:val="24"/>
                <w:szCs w:val="24"/>
                <w:vertAlign w:val="superscript"/>
              </w:rPr>
              <w:t>CCC Only</w:t>
            </w:r>
            <w:r w:rsidRPr="00114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(horizontal)</w:t>
            </w:r>
          </w:p>
          <w:p w:rsidR="00114DC0" w:rsidRPr="00E244F2" w:rsidRDefault="00114DC0" w:rsidP="00114DC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 w:rsidR="00114DC0" w:rsidRPr="004270A3" w:rsidRDefault="00D848C3" w:rsidP="00D848C3">
            <w:r>
              <w:t>CC</w:t>
            </w:r>
            <w:r w:rsidR="00EA1DF9" w:rsidRPr="004270A3">
              <w:t xml:space="preserve"> </w:t>
            </w:r>
            <w:r>
              <w:t xml:space="preserve">Activation </w:t>
            </w:r>
            <w:r w:rsidR="00EA1DF9" w:rsidRPr="004270A3">
              <w:t>Staff</w:t>
            </w:r>
          </w:p>
        </w:tc>
        <w:tc>
          <w:tcPr>
            <w:tcW w:w="5845" w:type="dxa"/>
          </w:tcPr>
          <w:p w:rsidR="00114DC0" w:rsidRPr="00AD6C4B" w:rsidRDefault="00114DC0" w:rsidP="00114DC0">
            <w:r w:rsidRPr="00AD6C4B">
              <w:t xml:space="preserve">The </w:t>
            </w:r>
            <w:r w:rsidRPr="00C01823">
              <w:rPr>
                <w:b/>
                <w:i/>
              </w:rPr>
              <w:t>Time to Activation</w:t>
            </w:r>
            <w:r w:rsidRPr="00AD6C4B">
              <w:t xml:space="preserve"> task list is used by </w:t>
            </w:r>
            <w:r>
              <w:t xml:space="preserve">the CCC </w:t>
            </w:r>
            <w:r w:rsidRPr="00AD6C4B">
              <w:t>protocol activation staff to record and track protocol activation milestones and activities.</w:t>
            </w:r>
          </w:p>
          <w:p w:rsidR="00114DC0" w:rsidRDefault="00114DC0" w:rsidP="00102461">
            <w:pPr>
              <w:pStyle w:val="ListParagraph"/>
              <w:numPr>
                <w:ilvl w:val="0"/>
                <w:numId w:val="11"/>
              </w:numPr>
            </w:pPr>
            <w:r w:rsidRPr="00AD6C4B">
              <w:t>“Actual Date” fields are mandatory.</w:t>
            </w:r>
            <w:r>
              <w:t xml:space="preserve"> “Planned Date” fields are not.</w:t>
            </w:r>
          </w:p>
          <w:p w:rsidR="00114DC0" w:rsidRPr="00C01823" w:rsidRDefault="00114DC0" w:rsidP="0010246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t>Comments detailing activation activity, as applicable</w:t>
            </w:r>
          </w:p>
          <w:p w:rsidR="00C01823" w:rsidRPr="00C01823" w:rsidRDefault="00C01823" w:rsidP="00C01823">
            <w:pPr>
              <w:rPr>
                <w:sz w:val="20"/>
                <w:szCs w:val="20"/>
              </w:rPr>
            </w:pPr>
          </w:p>
          <w:p w:rsidR="00C01823" w:rsidRPr="00C01823" w:rsidRDefault="00C01823" w:rsidP="00C01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Initiate </w:t>
            </w:r>
            <w:r w:rsidRPr="00C01823">
              <w:rPr>
                <w:b/>
                <w:i/>
                <w:sz w:val="24"/>
                <w:szCs w:val="24"/>
              </w:rPr>
              <w:t>Metrics</w:t>
            </w:r>
            <w:r>
              <w:rPr>
                <w:sz w:val="24"/>
                <w:szCs w:val="24"/>
              </w:rPr>
              <w:t xml:space="preserve"> task list if Management Group is “CTO-CC.” </w:t>
            </w:r>
          </w:p>
        </w:tc>
      </w:tr>
    </w:tbl>
    <w:p w:rsidR="000266D7" w:rsidRDefault="000266D7"/>
    <w:p w:rsidR="00955522" w:rsidRDefault="00955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692"/>
        <w:gridCol w:w="5845"/>
      </w:tblGrid>
      <w:tr w:rsidR="000266D7" w:rsidTr="000266D7">
        <w:trPr>
          <w:trHeight w:val="728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0266D7" w:rsidRPr="009369B4" w:rsidRDefault="000266D7" w:rsidP="000266D7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582DA0" w:rsidTr="00582DA0">
        <w:trPr>
          <w:trHeight w:val="440"/>
        </w:trPr>
        <w:tc>
          <w:tcPr>
            <w:tcW w:w="10502" w:type="dxa"/>
            <w:gridSpan w:val="3"/>
            <w:shd w:val="clear" w:color="auto" w:fill="C4EEE0" w:themeFill="accent1" w:themeFillTint="33"/>
          </w:tcPr>
          <w:p w:rsidR="00582DA0" w:rsidRPr="00AD6C4B" w:rsidRDefault="00582DA0" w:rsidP="00582DA0">
            <w:r w:rsidRPr="004270A3">
              <w:rPr>
                <w:color w:val="1E6B52" w:themeColor="accent1"/>
                <w:sz w:val="28"/>
                <w:szCs w:val="28"/>
              </w:rPr>
              <w:t>REVIEWS TAB</w:t>
            </w:r>
            <w:r w:rsidRPr="004270A3">
              <w:rPr>
                <w:color w:val="1E6B52" w:themeColor="accent1"/>
                <w:sz w:val="32"/>
                <w:szCs w:val="32"/>
              </w:rPr>
              <w:t xml:space="preserve">  </w:t>
            </w:r>
            <w:r w:rsidRPr="004270A3">
              <w:rPr>
                <w:color w:val="1E6B52" w:themeColor="accent1"/>
                <w:sz w:val="24"/>
                <w:szCs w:val="24"/>
              </w:rPr>
              <w:t xml:space="preserve">(vertical) </w:t>
            </w:r>
          </w:p>
        </w:tc>
      </w:tr>
      <w:tr w:rsidR="00582DA0" w:rsidTr="00114DC0">
        <w:trPr>
          <w:trHeight w:val="980"/>
        </w:trPr>
        <w:tc>
          <w:tcPr>
            <w:tcW w:w="2965" w:type="dxa"/>
          </w:tcPr>
          <w:p w:rsidR="00582DA0" w:rsidRDefault="00582DA0" w:rsidP="000266D7">
            <w:pPr>
              <w:rPr>
                <w:color w:val="0F3529" w:themeColor="accent1" w:themeShade="80"/>
                <w:sz w:val="24"/>
                <w:szCs w:val="24"/>
              </w:rPr>
            </w:pPr>
            <w:r w:rsidRPr="00582DA0">
              <w:rPr>
                <w:b/>
                <w:color w:val="0F3529" w:themeColor="accent1" w:themeShade="80"/>
                <w:sz w:val="28"/>
                <w:szCs w:val="28"/>
              </w:rPr>
              <w:t>IRB</w:t>
            </w:r>
            <w:r>
              <w:rPr>
                <w:b/>
                <w:color w:val="0F3529" w:themeColor="accent1" w:themeShade="80"/>
                <w:sz w:val="28"/>
                <w:szCs w:val="28"/>
              </w:rPr>
              <w:t xml:space="preserve"> </w:t>
            </w:r>
            <w:r w:rsidRPr="00582DA0">
              <w:rPr>
                <w:color w:val="0F3529" w:themeColor="accent1" w:themeShade="80"/>
                <w:sz w:val="24"/>
                <w:szCs w:val="24"/>
              </w:rPr>
              <w:t>(horizontal)</w:t>
            </w:r>
          </w:p>
          <w:p w:rsidR="00EE183D" w:rsidRPr="00582DA0" w:rsidRDefault="00D962BF" w:rsidP="00D962BF">
            <w:pPr>
              <w:jc w:val="center"/>
              <w:rPr>
                <w:b/>
                <w:color w:val="0F3529" w:themeColor="accent1" w:themeShade="80"/>
                <w:sz w:val="28"/>
                <w:szCs w:val="28"/>
              </w:rPr>
            </w:pPr>
            <w:r w:rsidRPr="00D962BF">
              <w:rPr>
                <w:color w:val="0F3529" w:themeColor="accent1" w:themeShade="80"/>
                <w:sz w:val="24"/>
                <w:szCs w:val="24"/>
              </w:rPr>
              <w:t>Review Information</w:t>
            </w:r>
          </w:p>
        </w:tc>
        <w:tc>
          <w:tcPr>
            <w:tcW w:w="1692" w:type="dxa"/>
          </w:tcPr>
          <w:p w:rsidR="00582DA0" w:rsidRDefault="00582DA0" w:rsidP="00582DA0">
            <w:r w:rsidRPr="000266D7">
              <w:t>MC-Study Team</w:t>
            </w:r>
          </w:p>
          <w:p w:rsidR="00582DA0" w:rsidRPr="000266D7" w:rsidRDefault="00582DA0" w:rsidP="00582DA0">
            <w:r>
              <w:t>CC -  REG Team</w:t>
            </w:r>
          </w:p>
        </w:tc>
        <w:tc>
          <w:tcPr>
            <w:tcW w:w="5845" w:type="dxa"/>
          </w:tcPr>
          <w:p w:rsidR="00582DA0" w:rsidRPr="000266D7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Review Date</w:t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Submit Date</w:t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Committee</w:t>
            </w:r>
          </w:p>
          <w:p w:rsidR="004270A3" w:rsidRPr="004270A3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 w:rsidRPr="00582DA0">
              <w:rPr>
                <w:sz w:val="24"/>
                <w:szCs w:val="24"/>
              </w:rPr>
              <w:t xml:space="preserve">Review Reason </w:t>
            </w:r>
          </w:p>
          <w:p w:rsidR="00582DA0" w:rsidRPr="004270A3" w:rsidRDefault="00582DA0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sz w:val="24"/>
                <w:szCs w:val="24"/>
              </w:rPr>
              <w:t xml:space="preserve">(NOTE: </w:t>
            </w:r>
            <w:r w:rsidRPr="004270A3">
              <w:rPr>
                <w:i/>
                <w:sz w:val="24"/>
                <w:szCs w:val="24"/>
              </w:rPr>
              <w:t>Initial entry must be</w:t>
            </w:r>
            <w:r w:rsidRPr="004270A3">
              <w:rPr>
                <w:sz w:val="24"/>
                <w:szCs w:val="24"/>
              </w:rPr>
              <w:t xml:space="preserve"> </w:t>
            </w:r>
            <w:r w:rsidRPr="004270A3">
              <w:rPr>
                <w:i/>
                <w:sz w:val="24"/>
                <w:szCs w:val="24"/>
              </w:rPr>
              <w:t>“Initial Review” option.)</w:t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Review Type</w:t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Action</w:t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Action Date</w:t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Expiration Date</w:t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  <w:r w:rsidRPr="000266D7">
              <w:rPr>
                <w:sz w:val="24"/>
                <w:szCs w:val="24"/>
              </w:rPr>
              <w:tab/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>Click SUBMIT</w:t>
            </w:r>
          </w:p>
          <w:p w:rsidR="00582DA0" w:rsidRPr="000266D7" w:rsidRDefault="00582DA0" w:rsidP="00102461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0266D7">
              <w:rPr>
                <w:sz w:val="24"/>
                <w:szCs w:val="24"/>
              </w:rPr>
              <w:t xml:space="preserve">Then </w:t>
            </w:r>
            <w:r>
              <w:rPr>
                <w:sz w:val="24"/>
                <w:szCs w:val="24"/>
              </w:rPr>
              <w:t>go to</w:t>
            </w:r>
            <w:r w:rsidRPr="000266D7">
              <w:rPr>
                <w:sz w:val="24"/>
                <w:szCs w:val="24"/>
              </w:rPr>
              <w:t xml:space="preserve"> DETAILS</w:t>
            </w:r>
          </w:p>
          <w:p w:rsidR="00582DA0" w:rsidRPr="000266D7" w:rsidRDefault="00582DA0" w:rsidP="00582DA0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582DA0" w:rsidTr="00EE183D">
        <w:trPr>
          <w:trHeight w:val="980"/>
        </w:trPr>
        <w:tc>
          <w:tcPr>
            <w:tcW w:w="2965" w:type="dxa"/>
          </w:tcPr>
          <w:p w:rsidR="00582DA0" w:rsidRPr="00582DA0" w:rsidRDefault="00D962BF" w:rsidP="00EE183D">
            <w:pPr>
              <w:jc w:val="center"/>
              <w:rPr>
                <w:sz w:val="24"/>
                <w:szCs w:val="24"/>
              </w:rPr>
            </w:pPr>
            <w:r>
              <w:t>Details</w:t>
            </w:r>
            <w:r w:rsidR="00582DA0" w:rsidRPr="00582DA0">
              <w:rPr>
                <w:b/>
                <w:sz w:val="24"/>
                <w:szCs w:val="24"/>
              </w:rPr>
              <w:t xml:space="preserve"> </w:t>
            </w:r>
          </w:p>
          <w:p w:rsidR="00582DA0" w:rsidRPr="000266D7" w:rsidRDefault="00582DA0" w:rsidP="00EE183D">
            <w:pPr>
              <w:jc w:val="center"/>
              <w:rPr>
                <w:color w:val="0F3529" w:themeColor="accent1" w:themeShade="80"/>
                <w:sz w:val="32"/>
                <w:szCs w:val="32"/>
              </w:rPr>
            </w:pPr>
          </w:p>
        </w:tc>
        <w:tc>
          <w:tcPr>
            <w:tcW w:w="1692" w:type="dxa"/>
          </w:tcPr>
          <w:p w:rsidR="004270A3" w:rsidRDefault="004270A3" w:rsidP="004270A3">
            <w:r w:rsidRPr="000266D7">
              <w:t>MC-Study Team</w:t>
            </w:r>
          </w:p>
          <w:p w:rsidR="00582DA0" w:rsidRPr="000266D7" w:rsidRDefault="004270A3" w:rsidP="004270A3">
            <w:r>
              <w:t>CC -  REG Team</w:t>
            </w:r>
          </w:p>
        </w:tc>
        <w:tc>
          <w:tcPr>
            <w:tcW w:w="5845" w:type="dxa"/>
          </w:tcPr>
          <w:p w:rsidR="00582DA0" w:rsidRPr="00B22E5F" w:rsidRDefault="00412F46" w:rsidP="0010246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22E5F">
              <w:rPr>
                <w:sz w:val="24"/>
                <w:szCs w:val="24"/>
              </w:rPr>
              <w:t>Type:</w:t>
            </w:r>
            <w:r w:rsidR="00582DA0" w:rsidRPr="00B22E5F">
              <w:rPr>
                <w:sz w:val="24"/>
                <w:szCs w:val="24"/>
              </w:rPr>
              <w:t xml:space="preserve"> MUST ENTER SOME TYPE OF CONSENT – THIS FLOWS TO SUBJECT CONSENT TAB.</w:t>
            </w:r>
          </w:p>
          <w:p w:rsidR="00582DA0" w:rsidRPr="00A66744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Amendment No. </w:t>
            </w:r>
            <w:r w:rsidRPr="00A66744">
              <w:rPr>
                <w:i/>
                <w:sz w:val="24"/>
                <w:szCs w:val="24"/>
              </w:rPr>
              <w:t>(if applicable)</w:t>
            </w:r>
          </w:p>
          <w:p w:rsidR="00582DA0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Version Date</w:t>
            </w:r>
          </w:p>
          <w:p w:rsidR="004270A3" w:rsidRPr="004270A3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</w:t>
            </w:r>
          </w:p>
          <w:p w:rsidR="00582DA0" w:rsidRPr="004270A3" w:rsidRDefault="00412F46" w:rsidP="004270A3">
            <w:pPr>
              <w:ind w:left="7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(T</w:t>
            </w:r>
            <w:r w:rsidR="00582DA0" w:rsidRPr="004270A3">
              <w:rPr>
                <w:i/>
                <w:sz w:val="24"/>
                <w:szCs w:val="24"/>
              </w:rPr>
              <w:t xml:space="preserve">his is helpful as </w:t>
            </w:r>
            <w:r w:rsidR="00482F19" w:rsidRPr="004270A3">
              <w:rPr>
                <w:i/>
                <w:sz w:val="24"/>
                <w:szCs w:val="24"/>
              </w:rPr>
              <w:t xml:space="preserve">items are </w:t>
            </w:r>
            <w:r w:rsidR="00582DA0" w:rsidRPr="004270A3">
              <w:rPr>
                <w:i/>
                <w:sz w:val="24"/>
                <w:szCs w:val="24"/>
              </w:rPr>
              <w:t>add</w:t>
            </w:r>
            <w:r w:rsidR="00482F19" w:rsidRPr="004270A3">
              <w:rPr>
                <w:i/>
                <w:sz w:val="24"/>
                <w:szCs w:val="24"/>
              </w:rPr>
              <w:t>ed</w:t>
            </w:r>
            <w:r w:rsidR="00582DA0" w:rsidRPr="004270A3">
              <w:rPr>
                <w:i/>
                <w:sz w:val="24"/>
                <w:szCs w:val="24"/>
              </w:rPr>
              <w:t xml:space="preserve"> </w:t>
            </w:r>
            <w:r w:rsidR="00482F19" w:rsidRPr="004270A3">
              <w:rPr>
                <w:i/>
                <w:sz w:val="24"/>
                <w:szCs w:val="24"/>
              </w:rPr>
              <w:t xml:space="preserve">annually </w:t>
            </w:r>
            <w:r w:rsidR="00582DA0" w:rsidRPr="004270A3">
              <w:rPr>
                <w:i/>
                <w:sz w:val="24"/>
                <w:szCs w:val="24"/>
              </w:rPr>
              <w:t>in this area.)</w:t>
            </w:r>
          </w:p>
          <w:p w:rsidR="00582DA0" w:rsidRPr="00A66744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Global? </w:t>
            </w:r>
            <w:r w:rsidRPr="00A66744">
              <w:rPr>
                <w:i/>
                <w:sz w:val="24"/>
                <w:szCs w:val="24"/>
              </w:rPr>
              <w:t>(if applicable)</w:t>
            </w:r>
          </w:p>
          <w:p w:rsidR="004270A3" w:rsidRPr="004270A3" w:rsidRDefault="00582DA0" w:rsidP="00102461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Re-consent Required? </w:t>
            </w:r>
          </w:p>
          <w:p w:rsidR="00582DA0" w:rsidRPr="004270A3" w:rsidRDefault="00582DA0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(if applicable for participating institutions)</w:t>
            </w:r>
          </w:p>
          <w:p w:rsidR="00582DA0" w:rsidRPr="000266D7" w:rsidRDefault="00582DA0" w:rsidP="00DF543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9D7371" w:rsidRDefault="009D7371"/>
    <w:p w:rsidR="009D7371" w:rsidRDefault="009D7371">
      <w:r>
        <w:br w:type="page"/>
      </w:r>
    </w:p>
    <w:tbl>
      <w:tblPr>
        <w:tblStyle w:val="TableGrid"/>
        <w:tblW w:w="10512" w:type="dxa"/>
        <w:tblInd w:w="-5" w:type="dxa"/>
        <w:tblLook w:val="04A0" w:firstRow="1" w:lastRow="0" w:firstColumn="1" w:lastColumn="0" w:noHBand="0" w:noVBand="1"/>
      </w:tblPr>
      <w:tblGrid>
        <w:gridCol w:w="2970"/>
        <w:gridCol w:w="1692"/>
        <w:gridCol w:w="18"/>
        <w:gridCol w:w="5832"/>
      </w:tblGrid>
      <w:tr w:rsidR="00EC7A1A" w:rsidRPr="009369B4" w:rsidTr="009D7371">
        <w:trPr>
          <w:trHeight w:val="728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EE183D" w:rsidRPr="009369B4" w:rsidTr="00DF13C4">
        <w:trPr>
          <w:trHeight w:val="485"/>
        </w:trPr>
        <w:tc>
          <w:tcPr>
            <w:tcW w:w="10512" w:type="dxa"/>
            <w:gridSpan w:val="4"/>
            <w:tcBorders>
              <w:top w:val="single" w:sz="4" w:space="0" w:color="auto"/>
            </w:tcBorders>
            <w:shd w:val="clear" w:color="auto" w:fill="DDE5EA" w:themeFill="accent5" w:themeFillTint="33"/>
          </w:tcPr>
          <w:p w:rsidR="00EE183D" w:rsidRPr="00BD28E8" w:rsidRDefault="00EE183D" w:rsidP="006154E1">
            <w:pPr>
              <w:pStyle w:val="Heading1"/>
              <w:spacing w:before="120"/>
              <w:outlineLvl w:val="0"/>
              <w:rPr>
                <w:sz w:val="32"/>
                <w:szCs w:val="32"/>
              </w:rPr>
            </w:pPr>
            <w:bookmarkStart w:id="2" w:name="_ePRMS_Module_(CCC"/>
            <w:bookmarkEnd w:id="2"/>
            <w:proofErr w:type="spellStart"/>
            <w:r w:rsidRPr="00BD28E8">
              <w:rPr>
                <w:sz w:val="32"/>
                <w:szCs w:val="32"/>
              </w:rPr>
              <w:t>ePRMS</w:t>
            </w:r>
            <w:proofErr w:type="spellEnd"/>
            <w:r w:rsidRPr="00BD28E8">
              <w:rPr>
                <w:sz w:val="32"/>
                <w:szCs w:val="32"/>
              </w:rPr>
              <w:t xml:space="preserve"> Module</w:t>
            </w:r>
            <w:r w:rsidR="00DF13C4" w:rsidRPr="00BD28E8">
              <w:rPr>
                <w:sz w:val="32"/>
                <w:szCs w:val="32"/>
              </w:rPr>
              <w:t xml:space="preserve"> (C</w:t>
            </w:r>
            <w:r w:rsidR="006154E1">
              <w:rPr>
                <w:sz w:val="32"/>
                <w:szCs w:val="32"/>
              </w:rPr>
              <w:t xml:space="preserve">ancer </w:t>
            </w:r>
            <w:r w:rsidR="00DF13C4" w:rsidRPr="00BD28E8">
              <w:rPr>
                <w:sz w:val="32"/>
                <w:szCs w:val="32"/>
              </w:rPr>
              <w:t>C</w:t>
            </w:r>
            <w:r w:rsidR="006154E1">
              <w:rPr>
                <w:sz w:val="32"/>
                <w:szCs w:val="32"/>
              </w:rPr>
              <w:t xml:space="preserve">enter </w:t>
            </w:r>
            <w:r w:rsidR="00DF13C4" w:rsidRPr="00BD28E8">
              <w:rPr>
                <w:sz w:val="32"/>
                <w:szCs w:val="32"/>
              </w:rPr>
              <w:t>Only)</w:t>
            </w:r>
          </w:p>
        </w:tc>
      </w:tr>
      <w:tr w:rsidR="009E3945" w:rsidRPr="009369B4" w:rsidTr="00DF13C4">
        <w:trPr>
          <w:trHeight w:val="440"/>
        </w:trPr>
        <w:tc>
          <w:tcPr>
            <w:tcW w:w="10512" w:type="dxa"/>
            <w:gridSpan w:val="4"/>
            <w:tcBorders>
              <w:top w:val="single" w:sz="4" w:space="0" w:color="auto"/>
            </w:tcBorders>
            <w:shd w:val="clear" w:color="auto" w:fill="C4EEE0" w:themeFill="accent1" w:themeFillTint="33"/>
          </w:tcPr>
          <w:p w:rsidR="009E3945" w:rsidRPr="009E3945" w:rsidRDefault="009E3945" w:rsidP="009E3945">
            <w:pPr>
              <w:rPr>
                <w:color w:val="1E6B52" w:themeColor="accent1"/>
                <w:sz w:val="28"/>
                <w:szCs w:val="28"/>
              </w:rPr>
            </w:pPr>
            <w:r w:rsidRPr="009E3945">
              <w:rPr>
                <w:color w:val="1E6B52" w:themeColor="accent1"/>
                <w:sz w:val="28"/>
                <w:szCs w:val="28"/>
              </w:rPr>
              <w:t>S</w:t>
            </w:r>
            <w:r>
              <w:rPr>
                <w:color w:val="1E6B52" w:themeColor="accent1"/>
                <w:sz w:val="28"/>
                <w:szCs w:val="28"/>
              </w:rPr>
              <w:t>UBMISSION CONSOLE</w:t>
            </w:r>
          </w:p>
        </w:tc>
      </w:tr>
      <w:tr w:rsidR="00EE183D" w:rsidRPr="009369B4" w:rsidTr="00EE183D">
        <w:trPr>
          <w:trHeight w:val="800"/>
        </w:trPr>
        <w:tc>
          <w:tcPr>
            <w:tcW w:w="297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Pr="00EE183D" w:rsidRDefault="00EE183D" w:rsidP="00EE183D">
            <w:pPr>
              <w:jc w:val="center"/>
              <w:rPr>
                <w:bCs/>
              </w:rPr>
            </w:pPr>
            <w:r w:rsidRPr="00EE183D">
              <w:rPr>
                <w:bCs/>
              </w:rPr>
              <w:t>Competing Protocols</w:t>
            </w:r>
          </w:p>
          <w:p w:rsidR="00EE183D" w:rsidRPr="00EE183D" w:rsidRDefault="00EE183D" w:rsidP="00EE183D">
            <w:pPr>
              <w:jc w:val="center"/>
              <w:rPr>
                <w:bCs/>
              </w:rPr>
            </w:pPr>
          </w:p>
          <w:p w:rsidR="00EE183D" w:rsidRPr="00EE183D" w:rsidRDefault="00EE183D" w:rsidP="00EE183D">
            <w:pPr>
              <w:jc w:val="center"/>
              <w:rPr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Default="00D11B06" w:rsidP="009E3945">
            <w:pPr>
              <w:rPr>
                <w:sz w:val="28"/>
                <w:szCs w:val="28"/>
              </w:rPr>
            </w:pPr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>
              <w:t xml:space="preserve"> </w:t>
            </w:r>
          </w:p>
          <w:p w:rsidR="00EE183D" w:rsidRDefault="00EE183D" w:rsidP="00EE183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Default="00EE183D" w:rsidP="009E394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UAB #</w:t>
            </w:r>
          </w:p>
          <w:p w:rsidR="00EE183D" w:rsidRDefault="00EE183D" w:rsidP="009E3945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Attach: Protocol, ICF, IB (required for Phase I)</w:t>
            </w:r>
          </w:p>
        </w:tc>
      </w:tr>
      <w:tr w:rsidR="00EE183D" w:rsidRPr="009369B4" w:rsidTr="00412F46">
        <w:trPr>
          <w:trHeight w:val="782"/>
        </w:trPr>
        <w:tc>
          <w:tcPr>
            <w:tcW w:w="297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Pr="005D3DD7" w:rsidRDefault="00EE183D" w:rsidP="005D3DD7">
            <w:pPr>
              <w:jc w:val="center"/>
            </w:pPr>
            <w:r w:rsidRPr="00EE183D">
              <w:rPr>
                <w:bCs/>
              </w:rPr>
              <w:t xml:space="preserve">Documents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Default="00EE183D" w:rsidP="009E3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E183D" w:rsidRDefault="00EE183D" w:rsidP="005D3DD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Competing Protoc</w:t>
            </w:r>
            <w:r w:rsidR="005D3DD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ls? Yes / No</w:t>
            </w:r>
          </w:p>
        </w:tc>
      </w:tr>
      <w:tr w:rsidR="00EE183D" w:rsidRPr="009369B4" w:rsidTr="00EE183D">
        <w:trPr>
          <w:trHeight w:val="467"/>
        </w:trPr>
        <w:tc>
          <w:tcPr>
            <w:tcW w:w="10512" w:type="dxa"/>
            <w:gridSpan w:val="4"/>
            <w:tcBorders>
              <w:top w:val="single" w:sz="4" w:space="0" w:color="auto"/>
            </w:tcBorders>
            <w:shd w:val="clear" w:color="auto" w:fill="C4EEE0" w:themeFill="accent1" w:themeFillTint="33"/>
          </w:tcPr>
          <w:p w:rsidR="00EE183D" w:rsidRPr="009369B4" w:rsidRDefault="00EE183D" w:rsidP="00EE183D">
            <w:pPr>
              <w:rPr>
                <w:sz w:val="28"/>
                <w:szCs w:val="28"/>
              </w:rPr>
            </w:pPr>
            <w:r w:rsidRPr="00EE183D">
              <w:rPr>
                <w:bCs/>
                <w:color w:val="1E6B52" w:themeColor="accent1"/>
                <w:sz w:val="28"/>
                <w:szCs w:val="28"/>
              </w:rPr>
              <w:t>COORDINATOR CONSOLE</w:t>
            </w:r>
          </w:p>
        </w:tc>
      </w:tr>
      <w:tr w:rsidR="00EE183D" w:rsidRPr="009369B4" w:rsidTr="00DF13C4">
        <w:trPr>
          <w:trHeight w:val="728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EE183D" w:rsidRPr="00EE183D" w:rsidRDefault="00EE183D" w:rsidP="00EE183D">
            <w:pPr>
              <w:jc w:val="center"/>
            </w:pPr>
            <w:r w:rsidRPr="00EE183D">
              <w:t>Review Detail</w:t>
            </w:r>
          </w:p>
          <w:p w:rsidR="00EE183D" w:rsidRPr="009369B4" w:rsidRDefault="00EE183D" w:rsidP="00EE1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:rsidR="00EE183D" w:rsidRDefault="00D11B06" w:rsidP="00D11B06">
            <w:pPr>
              <w:rPr>
                <w:sz w:val="28"/>
                <w:szCs w:val="28"/>
              </w:rPr>
            </w:pPr>
            <w:r>
              <w:t xml:space="preserve">CC- </w:t>
            </w:r>
            <w:r w:rsidR="00C774BC">
              <w:rPr>
                <w:sz w:val="20"/>
                <w:szCs w:val="20"/>
              </w:rPr>
              <w:t>PRMS</w:t>
            </w:r>
            <w:r>
              <w:t xml:space="preserve">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E183D" w:rsidRPr="00DF13C4" w:rsidRDefault="00EE183D" w:rsidP="00DF13C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DF13C4">
              <w:rPr>
                <w:sz w:val="24"/>
                <w:szCs w:val="24"/>
              </w:rPr>
              <w:t>Meeting Date</w:t>
            </w:r>
          </w:p>
          <w:p w:rsidR="00EE183D" w:rsidRPr="00DF13C4" w:rsidRDefault="00EE183D" w:rsidP="00DF13C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DF13C4">
              <w:rPr>
                <w:sz w:val="24"/>
                <w:szCs w:val="24"/>
              </w:rPr>
              <w:t xml:space="preserve">Review Name </w:t>
            </w:r>
          </w:p>
          <w:p w:rsidR="00EE183D" w:rsidRPr="00DF13C4" w:rsidRDefault="00EE183D" w:rsidP="00DF13C4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DF13C4">
              <w:rPr>
                <w:sz w:val="24"/>
                <w:szCs w:val="24"/>
              </w:rPr>
              <w:t>Rol</w:t>
            </w:r>
            <w:r w:rsidR="00DF13C4">
              <w:rPr>
                <w:sz w:val="24"/>
                <w:szCs w:val="24"/>
              </w:rPr>
              <w:t>e</w:t>
            </w:r>
            <w:r w:rsidRPr="00DF13C4">
              <w:rPr>
                <w:sz w:val="24"/>
                <w:szCs w:val="24"/>
              </w:rPr>
              <w:t xml:space="preserve"> </w:t>
            </w:r>
          </w:p>
          <w:p w:rsidR="00EE183D" w:rsidRPr="00DF13C4" w:rsidRDefault="00EE183D" w:rsidP="00DF13C4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DF13C4">
              <w:rPr>
                <w:sz w:val="24"/>
                <w:szCs w:val="24"/>
              </w:rPr>
              <w:t>Attach review document (2 primary reviewers, 2 biostats review, 1 radiology, 1 nursing)</w:t>
            </w:r>
          </w:p>
        </w:tc>
      </w:tr>
      <w:tr w:rsidR="00EE183D" w:rsidRPr="009369B4" w:rsidTr="00412F46">
        <w:trPr>
          <w:trHeight w:val="1700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EE183D" w:rsidRPr="009369B4" w:rsidRDefault="00EE183D" w:rsidP="00DF13C4">
            <w:pPr>
              <w:jc w:val="center"/>
              <w:rPr>
                <w:sz w:val="28"/>
                <w:szCs w:val="28"/>
              </w:rPr>
            </w:pPr>
            <w:r w:rsidRPr="00EE183D">
              <w:t>Decision Detail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183D" w:rsidRDefault="00EE183D" w:rsidP="00E40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13C4" w:rsidRDefault="00DF13C4" w:rsidP="00DF13C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</w:t>
            </w:r>
          </w:p>
          <w:p w:rsidR="00DF13C4" w:rsidRDefault="00DF13C4" w:rsidP="00DF13C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 score</w:t>
            </w:r>
          </w:p>
          <w:p w:rsidR="00DF13C4" w:rsidRDefault="00DF13C4" w:rsidP="00DF13C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date</w:t>
            </w:r>
          </w:p>
          <w:p w:rsidR="00DF13C4" w:rsidRDefault="00DF13C4" w:rsidP="00DF13C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Renewal date</w:t>
            </w:r>
          </w:p>
          <w:p w:rsidR="00EE183D" w:rsidRPr="00DF13C4" w:rsidRDefault="00DF13C4" w:rsidP="00DF13C4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DF13C4">
              <w:rPr>
                <w:sz w:val="24"/>
                <w:szCs w:val="24"/>
              </w:rPr>
              <w:t>Attached review summary document</w:t>
            </w:r>
          </w:p>
        </w:tc>
      </w:tr>
    </w:tbl>
    <w:p w:rsidR="00DF13C4" w:rsidRDefault="00DF13C4"/>
    <w:p w:rsidR="00412F46" w:rsidRDefault="00412F46"/>
    <w:p w:rsidR="00412F46" w:rsidRDefault="00412F46"/>
    <w:p w:rsidR="00412F46" w:rsidRDefault="00412F46"/>
    <w:p w:rsidR="00DF13C4" w:rsidRDefault="00DF13C4"/>
    <w:p w:rsidR="00DF13C4" w:rsidRDefault="00DF13C4"/>
    <w:p w:rsidR="00DF13C4" w:rsidRDefault="00DF13C4"/>
    <w:p w:rsidR="00DF13C4" w:rsidRDefault="00DF13C4"/>
    <w:p w:rsidR="00DF13C4" w:rsidRDefault="00DF13C4"/>
    <w:p w:rsidR="00DF13C4" w:rsidRDefault="00DF13C4"/>
    <w:p w:rsidR="00DF13C4" w:rsidRDefault="00DF13C4"/>
    <w:tbl>
      <w:tblPr>
        <w:tblStyle w:val="TableGrid"/>
        <w:tblW w:w="10512" w:type="dxa"/>
        <w:tblInd w:w="-5" w:type="dxa"/>
        <w:tblLook w:val="04A0" w:firstRow="1" w:lastRow="0" w:firstColumn="1" w:lastColumn="0" w:noHBand="0" w:noVBand="1"/>
      </w:tblPr>
      <w:tblGrid>
        <w:gridCol w:w="2970"/>
        <w:gridCol w:w="1692"/>
        <w:gridCol w:w="18"/>
        <w:gridCol w:w="2218"/>
        <w:gridCol w:w="3614"/>
      </w:tblGrid>
      <w:tr w:rsidR="00DF13C4" w:rsidRPr="009369B4" w:rsidTr="00D848C3">
        <w:trPr>
          <w:trHeight w:val="728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DF13C4" w:rsidRPr="009369B4" w:rsidRDefault="00DF13C4" w:rsidP="00DF13C4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DF13C4" w:rsidRPr="009369B4" w:rsidRDefault="00DF13C4" w:rsidP="00DF1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DF13C4" w:rsidRPr="009369B4" w:rsidRDefault="00DF13C4" w:rsidP="00DF13C4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DF13C4" w:rsidTr="009D7371">
        <w:tc>
          <w:tcPr>
            <w:tcW w:w="6898" w:type="dxa"/>
            <w:gridSpan w:val="4"/>
            <w:tcBorders>
              <w:top w:val="single" w:sz="4" w:space="0" w:color="auto"/>
              <w:right w:val="nil"/>
            </w:tcBorders>
            <w:shd w:val="clear" w:color="auto" w:fill="DDE5EA" w:themeFill="accent5" w:themeFillTint="33"/>
          </w:tcPr>
          <w:p w:rsidR="00DF13C4" w:rsidRPr="00BD28E8" w:rsidRDefault="00DF13C4" w:rsidP="00BD28E8">
            <w:pPr>
              <w:pStyle w:val="Heading1"/>
              <w:spacing w:before="120"/>
              <w:outlineLvl w:val="0"/>
              <w:rPr>
                <w:b w:val="0"/>
                <w:sz w:val="32"/>
                <w:szCs w:val="32"/>
              </w:rPr>
            </w:pPr>
            <w:bookmarkStart w:id="3" w:name="_SUBJECTS_Module_&gt;"/>
            <w:bookmarkEnd w:id="3"/>
            <w:r w:rsidRPr="00BD28E8">
              <w:rPr>
                <w:rStyle w:val="Heading1Char"/>
                <w:b/>
                <w:sz w:val="32"/>
                <w:szCs w:val="32"/>
              </w:rPr>
              <w:t>SUBJECTS Module</w:t>
            </w:r>
            <w:r w:rsidRPr="00BD28E8">
              <w:rPr>
                <w:b w:val="0"/>
                <w:sz w:val="32"/>
                <w:szCs w:val="32"/>
              </w:rPr>
              <w:t xml:space="preserve"> &gt; </w:t>
            </w:r>
            <w:r w:rsidR="006D58E1" w:rsidRPr="00BD28E8">
              <w:rPr>
                <w:b w:val="0"/>
                <w:sz w:val="32"/>
                <w:szCs w:val="32"/>
              </w:rPr>
              <w:t>CRA Console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</w:tcBorders>
            <w:shd w:val="clear" w:color="auto" w:fill="DDE5EA" w:themeFill="accent5" w:themeFillTint="33"/>
          </w:tcPr>
          <w:p w:rsidR="00DF13C4" w:rsidRDefault="00DF13C4" w:rsidP="00DF13C4">
            <w:pPr>
              <w:rPr>
                <w:sz w:val="24"/>
                <w:szCs w:val="24"/>
              </w:rPr>
            </w:pPr>
          </w:p>
        </w:tc>
      </w:tr>
      <w:tr w:rsidR="00DF13C4" w:rsidTr="00EE183D">
        <w:trPr>
          <w:trHeight w:val="377"/>
        </w:trPr>
        <w:tc>
          <w:tcPr>
            <w:tcW w:w="6898" w:type="dxa"/>
            <w:gridSpan w:val="4"/>
            <w:tcBorders>
              <w:right w:val="nil"/>
            </w:tcBorders>
            <w:shd w:val="clear" w:color="auto" w:fill="C4EEE0" w:themeFill="accent1" w:themeFillTint="33"/>
          </w:tcPr>
          <w:p w:rsidR="00DF13C4" w:rsidRPr="0091416B" w:rsidRDefault="00DF13C4" w:rsidP="00DF13C4">
            <w:pPr>
              <w:rPr>
                <w:color w:val="164F3D" w:themeColor="accent1" w:themeShade="BF"/>
                <w:sz w:val="32"/>
                <w:szCs w:val="32"/>
              </w:rPr>
            </w:pPr>
            <w:r w:rsidRPr="004270A3">
              <w:rPr>
                <w:color w:val="1E6B52" w:themeColor="accent1"/>
                <w:sz w:val="28"/>
                <w:szCs w:val="28"/>
              </w:rPr>
              <w:t>NEW SUBJECT REGISTRAT</w:t>
            </w:r>
            <w:r w:rsidRPr="0091416B">
              <w:rPr>
                <w:color w:val="164F3D" w:themeColor="accent1" w:themeShade="BF"/>
                <w:sz w:val="28"/>
                <w:szCs w:val="28"/>
              </w:rPr>
              <w:t>ION</w:t>
            </w:r>
            <w:r w:rsidRPr="0091416B">
              <w:rPr>
                <w:color w:val="164F3D" w:themeColor="accent1" w:themeShade="BF"/>
                <w:sz w:val="24"/>
                <w:szCs w:val="24"/>
              </w:rPr>
              <w:t xml:space="preserve"> (</w:t>
            </w:r>
            <w:r>
              <w:rPr>
                <w:color w:val="164F3D" w:themeColor="accent1" w:themeShade="BF"/>
                <w:sz w:val="24"/>
                <w:szCs w:val="24"/>
              </w:rPr>
              <w:t>vertical)</w:t>
            </w:r>
          </w:p>
        </w:tc>
        <w:tc>
          <w:tcPr>
            <w:tcW w:w="3614" w:type="dxa"/>
            <w:tcBorders>
              <w:left w:val="nil"/>
            </w:tcBorders>
            <w:shd w:val="clear" w:color="auto" w:fill="C4EEE0" w:themeFill="accent1" w:themeFillTint="33"/>
          </w:tcPr>
          <w:p w:rsidR="00DF13C4" w:rsidRDefault="00DF13C4" w:rsidP="00DF13C4">
            <w:pPr>
              <w:rPr>
                <w:sz w:val="24"/>
                <w:szCs w:val="24"/>
              </w:rPr>
            </w:pPr>
          </w:p>
        </w:tc>
      </w:tr>
      <w:tr w:rsidR="00DF13C4" w:rsidTr="009D7371">
        <w:trPr>
          <w:trHeight w:val="980"/>
        </w:trPr>
        <w:tc>
          <w:tcPr>
            <w:tcW w:w="10512" w:type="dxa"/>
            <w:gridSpan w:val="5"/>
          </w:tcPr>
          <w:p w:rsidR="00DF13C4" w:rsidRDefault="00DF13C4" w:rsidP="00DF13C4">
            <w:pPr>
              <w:ind w:left="720"/>
              <w:rPr>
                <w:sz w:val="24"/>
                <w:szCs w:val="24"/>
              </w:rPr>
            </w:pPr>
            <w:r w:rsidRPr="00AD6C4B">
              <w:rPr>
                <w:sz w:val="24"/>
                <w:szCs w:val="24"/>
              </w:rPr>
              <w:t xml:space="preserve">Subjects enrolled in trials with Hospital clinical billables as determined by the Office of Clinical Billing Review </w:t>
            </w:r>
            <w:r>
              <w:rPr>
                <w:sz w:val="24"/>
                <w:szCs w:val="24"/>
              </w:rPr>
              <w:t>must have a UAB</w:t>
            </w:r>
            <w:r w:rsidRPr="00AD6C4B">
              <w:rPr>
                <w:sz w:val="24"/>
                <w:szCs w:val="24"/>
              </w:rPr>
              <w:t xml:space="preserve"> MRN assigned. If subject has no UAB MRN obtain one by emailing theses details to the following HIM personnel</w:t>
            </w:r>
            <w:r>
              <w:rPr>
                <w:sz w:val="24"/>
                <w:szCs w:val="24"/>
              </w:rPr>
              <w:t xml:space="preserve"> using the MRN Request Form found </w:t>
            </w:r>
            <w:r w:rsidRPr="00776624">
              <w:rPr>
                <w:i/>
                <w:sz w:val="24"/>
                <w:szCs w:val="24"/>
              </w:rPr>
              <w:t>by clicking “Additional Forms” on the OnCore Website</w:t>
            </w:r>
            <w:r w:rsidRPr="00AD6C4B">
              <w:rPr>
                <w:sz w:val="24"/>
                <w:szCs w:val="24"/>
              </w:rPr>
              <w:t xml:space="preserve">:  </w:t>
            </w:r>
          </w:p>
          <w:p w:rsidR="00DF13C4" w:rsidRDefault="00DC3417" w:rsidP="00DF13C4">
            <w:pPr>
              <w:ind w:left="720"/>
              <w:rPr>
                <w:i/>
                <w:sz w:val="24"/>
                <w:szCs w:val="24"/>
              </w:rPr>
            </w:pPr>
            <w:hyperlink r:id="rId13" w:history="1">
              <w:r w:rsidR="00DF13C4" w:rsidRPr="00776624">
                <w:rPr>
                  <w:rStyle w:val="Hyperlink"/>
                  <w:i/>
                  <w:sz w:val="24"/>
                  <w:szCs w:val="24"/>
                </w:rPr>
                <w:t>https://www.uab.edu/CCTS/Research-Commons/OnCore/Resources</w:t>
              </w:r>
            </w:hyperlink>
            <w:r w:rsidR="00DF13C4" w:rsidRPr="00776624">
              <w:rPr>
                <w:i/>
                <w:sz w:val="24"/>
                <w:szCs w:val="24"/>
              </w:rPr>
              <w:t xml:space="preserve"> </w:t>
            </w:r>
          </w:p>
          <w:p w:rsidR="00DF13C4" w:rsidRDefault="00DF13C4" w:rsidP="00DF13C4">
            <w:pPr>
              <w:ind w:left="720"/>
              <w:rPr>
                <w:i/>
                <w:sz w:val="24"/>
                <w:szCs w:val="24"/>
              </w:rPr>
            </w:pPr>
          </w:p>
          <w:p w:rsidR="00DF13C4" w:rsidRPr="00776624" w:rsidRDefault="00DF13C4" w:rsidP="00DF13C4">
            <w:p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76624">
              <w:rPr>
                <w:sz w:val="24"/>
                <w:szCs w:val="24"/>
              </w:rPr>
              <w:t xml:space="preserve">UBJECT DETAILS: </w:t>
            </w:r>
            <w:r w:rsidRPr="0077662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776624">
              <w:rPr>
                <w:sz w:val="24"/>
                <w:szCs w:val="24"/>
              </w:rPr>
              <w:t xml:space="preserve">Name; DOB; SSN; Address; and Gender is helpful. </w:t>
            </w:r>
          </w:p>
          <w:p w:rsidR="00DF13C4" w:rsidRDefault="00DF13C4" w:rsidP="00DF13C4">
            <w:pPr>
              <w:ind w:left="1080"/>
              <w:rPr>
                <w:rStyle w:val="Hyperlink"/>
              </w:rPr>
            </w:pPr>
            <w:r w:rsidRPr="00776624">
              <w:rPr>
                <w:sz w:val="24"/>
                <w:szCs w:val="24"/>
              </w:rPr>
              <w:t xml:space="preserve">SEND TO: </w:t>
            </w:r>
            <w:r w:rsidRPr="00776624">
              <w:rPr>
                <w:sz w:val="24"/>
                <w:szCs w:val="24"/>
              </w:rPr>
              <w:tab/>
            </w:r>
            <w:r w:rsidRPr="0077662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t xml:space="preserve">John Rooney – </w:t>
            </w:r>
            <w:hyperlink r:id="rId14" w:history="1">
              <w:r>
                <w:rPr>
                  <w:rStyle w:val="Hyperlink"/>
                </w:rPr>
                <w:t>jrooney@uabmc.edu</w:t>
              </w:r>
            </w:hyperlink>
            <w:r>
              <w:rPr>
                <w:rStyle w:val="Hyperlink"/>
              </w:rPr>
              <w:t xml:space="preserve"> </w:t>
            </w:r>
          </w:p>
          <w:p w:rsidR="00DF13C4" w:rsidRDefault="00DF13C4" w:rsidP="00DF13C4">
            <w:pPr>
              <w:ind w:left="3600"/>
            </w:pPr>
            <w:r>
              <w:t xml:space="preserve">and Latonia Todd  - </w:t>
            </w:r>
            <w:hyperlink r:id="rId15" w:history="1">
              <w:r>
                <w:rPr>
                  <w:rStyle w:val="Hyperlink"/>
                </w:rPr>
                <w:t>lrtodd@uabmc.edu</w:t>
              </w:r>
            </w:hyperlink>
            <w:r>
              <w:rPr>
                <w:rStyle w:val="Hyperlink"/>
              </w:rPr>
              <w:t xml:space="preserve">; </w:t>
            </w:r>
          </w:p>
          <w:p w:rsidR="00DF13C4" w:rsidRPr="00B22E5F" w:rsidRDefault="00DF13C4" w:rsidP="00DF13C4">
            <w:pPr>
              <w:pStyle w:val="ListParagraph"/>
              <w:ind w:left="3600"/>
              <w:rPr>
                <w:sz w:val="24"/>
                <w:szCs w:val="24"/>
              </w:rPr>
            </w:pPr>
            <w:r>
              <w:t xml:space="preserve">CC the HIM Manager, Jean Griffith  - </w:t>
            </w:r>
            <w:hyperlink r:id="rId16" w:history="1">
              <w:r>
                <w:rPr>
                  <w:rStyle w:val="Hyperlink"/>
                </w:rPr>
                <w:t>jagriffith@uabmc.edu</w:t>
              </w:r>
            </w:hyperlink>
            <w:r>
              <w:t xml:space="preserve">  </w:t>
            </w:r>
          </w:p>
        </w:tc>
      </w:tr>
      <w:tr w:rsidR="00DF13C4" w:rsidTr="009D7371">
        <w:trPr>
          <w:trHeight w:val="755"/>
        </w:trPr>
        <w:tc>
          <w:tcPr>
            <w:tcW w:w="2970" w:type="dxa"/>
          </w:tcPr>
          <w:p w:rsidR="00DF13C4" w:rsidRDefault="00DF13C4" w:rsidP="00DF13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FIND Subject</w:t>
            </w:r>
          </w:p>
          <w:p w:rsidR="00DF13C4" w:rsidRPr="00111948" w:rsidRDefault="00DF13C4" w:rsidP="00DF13C4">
            <w:pPr>
              <w:rPr>
                <w:b/>
                <w:i/>
                <w:sz w:val="20"/>
                <w:szCs w:val="20"/>
              </w:rPr>
            </w:pPr>
            <w:r w:rsidRPr="00111948">
              <w:rPr>
                <w:i/>
                <w:sz w:val="20"/>
                <w:szCs w:val="20"/>
              </w:rPr>
              <w:t xml:space="preserve">The search is conducted in OnCore </w:t>
            </w:r>
            <w:r>
              <w:rPr>
                <w:i/>
                <w:sz w:val="20"/>
                <w:szCs w:val="20"/>
              </w:rPr>
              <w:t>first. I</w:t>
            </w:r>
            <w:r w:rsidRPr="00111948">
              <w:rPr>
                <w:i/>
                <w:sz w:val="20"/>
                <w:szCs w:val="20"/>
              </w:rPr>
              <w:t>f not found</w:t>
            </w:r>
            <w:r>
              <w:rPr>
                <w:i/>
                <w:sz w:val="20"/>
                <w:szCs w:val="20"/>
              </w:rPr>
              <w:t>, then an EMMI search wi</w:t>
            </w:r>
            <w:r w:rsidRPr="00111948">
              <w:rPr>
                <w:i/>
                <w:sz w:val="20"/>
                <w:szCs w:val="20"/>
              </w:rPr>
              <w:t xml:space="preserve">ll </w:t>
            </w:r>
            <w:r>
              <w:rPr>
                <w:i/>
                <w:sz w:val="20"/>
                <w:szCs w:val="20"/>
              </w:rPr>
              <w:t xml:space="preserve">be conducted. </w:t>
            </w:r>
          </w:p>
        </w:tc>
        <w:tc>
          <w:tcPr>
            <w:tcW w:w="1710" w:type="dxa"/>
            <w:gridSpan w:val="2"/>
          </w:tcPr>
          <w:p w:rsidR="00DF13C4" w:rsidRDefault="000D6CDF" w:rsidP="00DF13C4">
            <w:r>
              <w:t xml:space="preserve">MC - </w:t>
            </w:r>
            <w:r w:rsidR="00DF13C4">
              <w:t>Study Team</w:t>
            </w:r>
          </w:p>
          <w:p w:rsidR="000D6CDF" w:rsidRPr="000266D7" w:rsidRDefault="000D6CDF" w:rsidP="00DF13C4">
            <w:r>
              <w:t>CC- CTO-OVO</w:t>
            </w:r>
          </w:p>
        </w:tc>
        <w:tc>
          <w:tcPr>
            <w:tcW w:w="5832" w:type="dxa"/>
            <w:gridSpan w:val="2"/>
          </w:tcPr>
          <w:p w:rsidR="00DF13C4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 </w:t>
            </w:r>
          </w:p>
          <w:p w:rsidR="00DF13C4" w:rsidRPr="00B22E5F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MRN</w:t>
            </w:r>
          </w:p>
        </w:tc>
      </w:tr>
      <w:tr w:rsidR="00DF13C4" w:rsidTr="009D7371">
        <w:trPr>
          <w:trHeight w:val="980"/>
        </w:trPr>
        <w:tc>
          <w:tcPr>
            <w:tcW w:w="2970" w:type="dxa"/>
          </w:tcPr>
          <w:p w:rsidR="00DF13C4" w:rsidRDefault="00DF13C4" w:rsidP="00DF13C4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0D6CDF" w:rsidRDefault="000D6CDF" w:rsidP="00DF13C4">
            <w:r>
              <w:t xml:space="preserve">MC- Study Team </w:t>
            </w:r>
          </w:p>
          <w:p w:rsidR="00DF13C4" w:rsidRDefault="000D6CDF" w:rsidP="000D6CDF">
            <w:r>
              <w:t>CC- CTO - OVO</w:t>
            </w:r>
          </w:p>
        </w:tc>
        <w:tc>
          <w:tcPr>
            <w:tcW w:w="5832" w:type="dxa"/>
            <w:gridSpan w:val="2"/>
          </w:tcPr>
          <w:p w:rsidR="00DF13C4" w:rsidRPr="0096605C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Ethnicity (</w:t>
            </w:r>
            <w:r w:rsidRPr="0096605C">
              <w:rPr>
                <w:i/>
                <w:sz w:val="24"/>
                <w:szCs w:val="24"/>
              </w:rPr>
              <w:t>Does not flow from EMMI</w:t>
            </w:r>
            <w:r w:rsidRPr="0096605C">
              <w:rPr>
                <w:sz w:val="24"/>
                <w:szCs w:val="24"/>
              </w:rPr>
              <w:t>)</w:t>
            </w:r>
          </w:p>
          <w:p w:rsidR="00DF13C4" w:rsidRPr="0096605C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96605C">
              <w:rPr>
                <w:sz w:val="24"/>
                <w:szCs w:val="24"/>
              </w:rPr>
              <w:t>Enter Race  (</w:t>
            </w:r>
            <w:r w:rsidRPr="0096605C">
              <w:rPr>
                <w:i/>
                <w:sz w:val="24"/>
                <w:szCs w:val="24"/>
              </w:rPr>
              <w:t>Does not flow from EMMI</w:t>
            </w:r>
            <w:r w:rsidRPr="0096605C">
              <w:rPr>
                <w:sz w:val="24"/>
                <w:szCs w:val="24"/>
              </w:rPr>
              <w:t>)</w:t>
            </w:r>
          </w:p>
          <w:p w:rsidR="00DF13C4" w:rsidRPr="004270A3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Social Security Number is entered </w:t>
            </w:r>
          </w:p>
          <w:p w:rsidR="00DF13C4" w:rsidRPr="004270A3" w:rsidRDefault="00DF13C4" w:rsidP="00DF13C4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sz w:val="24"/>
                <w:szCs w:val="24"/>
              </w:rPr>
              <w:t>(</w:t>
            </w:r>
            <w:r w:rsidRPr="004270A3">
              <w:rPr>
                <w:i/>
                <w:sz w:val="24"/>
                <w:szCs w:val="24"/>
              </w:rPr>
              <w:t>for Greenphire payment)</w:t>
            </w:r>
          </w:p>
          <w:p w:rsidR="00DF13C4" w:rsidRPr="00227985" w:rsidRDefault="00DF13C4" w:rsidP="00DF13C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“Add”</w:t>
            </w:r>
          </w:p>
          <w:p w:rsidR="00DF13C4" w:rsidRDefault="00DF13C4" w:rsidP="00DF13C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BB13FF" w:rsidTr="00EC7A1A">
        <w:trPr>
          <w:trHeight w:val="710"/>
        </w:trPr>
        <w:tc>
          <w:tcPr>
            <w:tcW w:w="10512" w:type="dxa"/>
            <w:gridSpan w:val="5"/>
            <w:shd w:val="clear" w:color="auto" w:fill="DDE5EA" w:themeFill="accent5" w:themeFillTint="33"/>
          </w:tcPr>
          <w:p w:rsidR="00BB13FF" w:rsidRDefault="00BB13FF" w:rsidP="00E66F03">
            <w:pPr>
              <w:spacing w:before="120" w:after="120"/>
              <w:rPr>
                <w:color w:val="164F3D" w:themeColor="accent1" w:themeShade="BF"/>
                <w:sz w:val="24"/>
                <w:szCs w:val="24"/>
                <w:u w:val="single"/>
              </w:rPr>
            </w:pPr>
            <w:r w:rsidRPr="00E66F03">
              <w:rPr>
                <w:color w:val="164F3D" w:themeColor="accent1" w:themeShade="BF"/>
                <w:sz w:val="28"/>
                <w:szCs w:val="28"/>
                <w:u w:val="single"/>
              </w:rPr>
              <w:t>From CRA Console</w:t>
            </w:r>
            <w:r w:rsidRPr="00BB13FF">
              <w:rPr>
                <w:color w:val="164F3D" w:themeColor="accent1" w:themeShade="BF"/>
                <w:sz w:val="24"/>
                <w:szCs w:val="24"/>
                <w:u w:val="single"/>
              </w:rPr>
              <w:t xml:space="preserve"> </w:t>
            </w:r>
            <w:r>
              <w:rPr>
                <w:color w:val="164F3D" w:themeColor="accent1" w:themeShade="BF"/>
                <w:sz w:val="24"/>
                <w:szCs w:val="24"/>
                <w:u w:val="single"/>
              </w:rPr>
              <w:t>c</w:t>
            </w:r>
            <w:r w:rsidRPr="00BB13FF">
              <w:rPr>
                <w:color w:val="164F3D" w:themeColor="accent1" w:themeShade="BF"/>
                <w:sz w:val="24"/>
                <w:szCs w:val="24"/>
                <w:u w:val="single"/>
              </w:rPr>
              <w:t>lick on MRN hyperlink</w:t>
            </w:r>
          </w:p>
          <w:p w:rsidR="00E66F03" w:rsidRPr="00BB13FF" w:rsidRDefault="00E66F03" w:rsidP="00E66F03">
            <w:pPr>
              <w:spacing w:before="120" w:after="120"/>
              <w:rPr>
                <w:color w:val="164F3D" w:themeColor="accent1" w:themeShade="BF"/>
                <w:sz w:val="24"/>
                <w:szCs w:val="24"/>
                <w:u w:val="single"/>
              </w:rPr>
            </w:pPr>
            <w:r w:rsidRPr="00E66F03">
              <w:rPr>
                <w:color w:val="164F3D" w:themeColor="accent1" w:themeShade="BF"/>
                <w:sz w:val="32"/>
                <w:szCs w:val="32"/>
              </w:rPr>
              <w:t>SUBJECTS  Console</w:t>
            </w:r>
          </w:p>
        </w:tc>
      </w:tr>
      <w:tr w:rsidR="0025666E" w:rsidTr="00EC7A1A">
        <w:tc>
          <w:tcPr>
            <w:tcW w:w="4680" w:type="dxa"/>
            <w:gridSpan w:val="3"/>
            <w:shd w:val="clear" w:color="auto" w:fill="C4EEE0" w:themeFill="accent1" w:themeFillTint="33"/>
          </w:tcPr>
          <w:p w:rsidR="0025666E" w:rsidRDefault="00E66F03" w:rsidP="004270A3">
            <w:pPr>
              <w:rPr>
                <w:sz w:val="24"/>
                <w:szCs w:val="24"/>
              </w:rPr>
            </w:pPr>
            <w:r w:rsidRPr="004270A3">
              <w:rPr>
                <w:color w:val="1E6B52" w:themeColor="accent1"/>
                <w:sz w:val="28"/>
                <w:szCs w:val="28"/>
              </w:rPr>
              <w:t>DEMOGRAPHICS</w:t>
            </w:r>
            <w:r>
              <w:rPr>
                <w:b/>
                <w:sz w:val="28"/>
                <w:szCs w:val="28"/>
                <w:vertAlign w:val="superscript"/>
              </w:rPr>
              <w:t xml:space="preserve">CCC   </w:t>
            </w:r>
            <w:r w:rsidRPr="0091416B">
              <w:rPr>
                <w:color w:val="164F3D" w:themeColor="accent1" w:themeShade="BF"/>
                <w:sz w:val="24"/>
                <w:szCs w:val="24"/>
              </w:rPr>
              <w:t xml:space="preserve"> </w:t>
            </w:r>
            <w:r w:rsidR="0025666E" w:rsidRPr="0091416B">
              <w:rPr>
                <w:color w:val="164F3D" w:themeColor="accent1" w:themeShade="BF"/>
                <w:sz w:val="24"/>
                <w:szCs w:val="24"/>
              </w:rPr>
              <w:t>(</w:t>
            </w:r>
            <w:r w:rsidR="0025666E">
              <w:rPr>
                <w:color w:val="164F3D" w:themeColor="accent1" w:themeShade="BF"/>
                <w:sz w:val="24"/>
                <w:szCs w:val="24"/>
              </w:rPr>
              <w:t>vertical)</w:t>
            </w:r>
          </w:p>
        </w:tc>
        <w:tc>
          <w:tcPr>
            <w:tcW w:w="5832" w:type="dxa"/>
            <w:gridSpan w:val="2"/>
            <w:shd w:val="clear" w:color="auto" w:fill="C4EEE0" w:themeFill="accent1" w:themeFillTint="33"/>
          </w:tcPr>
          <w:p w:rsidR="0025666E" w:rsidRDefault="008820BD" w:rsidP="00E40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CCC </w:t>
            </w:r>
            <w:r>
              <w:rPr>
                <w:sz w:val="24"/>
                <w:szCs w:val="24"/>
              </w:rPr>
              <w:t xml:space="preserve"> </w:t>
            </w:r>
            <w:r w:rsidRPr="00111948">
              <w:rPr>
                <w:i/>
                <w:sz w:val="20"/>
                <w:szCs w:val="20"/>
              </w:rPr>
              <w:t>additional fields re</w:t>
            </w:r>
            <w:r>
              <w:rPr>
                <w:i/>
                <w:sz w:val="20"/>
                <w:szCs w:val="20"/>
              </w:rPr>
              <w:t>quired for Cancer Center trials</w:t>
            </w:r>
          </w:p>
        </w:tc>
      </w:tr>
      <w:tr w:rsidR="0025666E" w:rsidTr="00EC7A1A">
        <w:trPr>
          <w:trHeight w:val="755"/>
        </w:trPr>
        <w:tc>
          <w:tcPr>
            <w:tcW w:w="2970" w:type="dxa"/>
          </w:tcPr>
          <w:p w:rsidR="0025666E" w:rsidRPr="00E66F03" w:rsidRDefault="0025666E" w:rsidP="00E66F03">
            <w:pPr>
              <w:ind w:left="144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EC7A1A" w:rsidRPr="00482F19" w:rsidRDefault="00EC7A1A" w:rsidP="00EC7A1A">
            <w:r w:rsidRPr="00482F19">
              <w:t>MC- Study Team</w:t>
            </w:r>
          </w:p>
          <w:p w:rsidR="0025666E" w:rsidRPr="000266D7" w:rsidRDefault="00EC7A1A" w:rsidP="00EC7A1A">
            <w:r w:rsidRPr="00482F19">
              <w:t>CC- CTO-OVO</w:t>
            </w:r>
          </w:p>
        </w:tc>
        <w:tc>
          <w:tcPr>
            <w:tcW w:w="5832" w:type="dxa"/>
            <w:gridSpan w:val="2"/>
          </w:tcPr>
          <w:p w:rsidR="0025666E" w:rsidRPr="00E40822" w:rsidRDefault="00E66F03" w:rsidP="00E66F0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E40822">
              <w:rPr>
                <w:sz w:val="24"/>
                <w:szCs w:val="24"/>
              </w:rPr>
              <w:t>Please do not change information in Subject Demographics Section</w:t>
            </w:r>
          </w:p>
          <w:p w:rsidR="00E66F03" w:rsidRDefault="00E66F03" w:rsidP="00E66F0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Subject Demographics Update page</w:t>
            </w:r>
          </w:p>
          <w:p w:rsidR="004270A3" w:rsidRPr="004270A3" w:rsidRDefault="00E66F03" w:rsidP="00E66F03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enter Emergency Contact </w:t>
            </w:r>
          </w:p>
          <w:p w:rsidR="00E66F03" w:rsidRPr="004270A3" w:rsidRDefault="00E66F03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(if desired by your management group but not mandatory)</w:t>
            </w:r>
          </w:p>
          <w:p w:rsidR="008820BD" w:rsidRPr="00F90576" w:rsidRDefault="008820BD" w:rsidP="008820BD">
            <w:pPr>
              <w:ind w:left="360"/>
              <w:jc w:val="both"/>
              <w:rPr>
                <w:b/>
                <w:smallCaps/>
                <w:color w:val="1E6B52" w:themeColor="accent1"/>
                <w:sz w:val="28"/>
                <w:szCs w:val="28"/>
              </w:rPr>
            </w:pPr>
            <w:r w:rsidRPr="00F90576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8820BD" w:rsidRPr="009D7371" w:rsidRDefault="008820BD" w:rsidP="009D7371">
            <w:pPr>
              <w:pStyle w:val="ListParagraph"/>
              <w:numPr>
                <w:ilvl w:val="0"/>
                <w:numId w:val="33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Identifier Type (Enrolling Physician)</w:t>
            </w:r>
          </w:p>
          <w:p w:rsidR="00E66F03" w:rsidRPr="00B22E5F" w:rsidRDefault="00E66F03" w:rsidP="00E66F03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9D7371" w:rsidRDefault="009D7371"/>
    <w:p w:rsidR="00DF13C4" w:rsidRDefault="00DF13C4"/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2970"/>
        <w:gridCol w:w="1692"/>
        <w:gridCol w:w="18"/>
        <w:gridCol w:w="6030"/>
      </w:tblGrid>
      <w:tr w:rsidR="00EC7A1A" w:rsidRPr="009369B4" w:rsidTr="00B05A7E">
        <w:trPr>
          <w:trHeight w:val="728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DF13C4" w:rsidRDefault="00EC7A1A" w:rsidP="00E40822">
            <w:pPr>
              <w:jc w:val="center"/>
              <w:rPr>
                <w:sz w:val="28"/>
                <w:szCs w:val="28"/>
              </w:rPr>
            </w:pPr>
            <w:r w:rsidRPr="00DF13C4">
              <w:rPr>
                <w:sz w:val="28"/>
                <w:szCs w:val="28"/>
              </w:rPr>
              <w:t>Location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DF13C4" w:rsidRDefault="00EC7A1A" w:rsidP="00E40822">
            <w:pPr>
              <w:jc w:val="center"/>
              <w:rPr>
                <w:sz w:val="28"/>
                <w:szCs w:val="28"/>
              </w:rPr>
            </w:pPr>
            <w:r w:rsidRPr="00DF13C4"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DF13C4" w:rsidRDefault="00EC7A1A" w:rsidP="00E40822">
            <w:pPr>
              <w:jc w:val="center"/>
              <w:rPr>
                <w:sz w:val="28"/>
                <w:szCs w:val="28"/>
              </w:rPr>
            </w:pPr>
            <w:r w:rsidRPr="00DF13C4">
              <w:rPr>
                <w:sz w:val="28"/>
                <w:szCs w:val="28"/>
              </w:rPr>
              <w:t>Required Fields</w:t>
            </w:r>
          </w:p>
        </w:tc>
      </w:tr>
      <w:tr w:rsidR="0025666E" w:rsidTr="00B05A7E">
        <w:trPr>
          <w:trHeight w:val="845"/>
        </w:trPr>
        <w:tc>
          <w:tcPr>
            <w:tcW w:w="2970" w:type="dxa"/>
          </w:tcPr>
          <w:p w:rsidR="0025666E" w:rsidRDefault="008820BD" w:rsidP="00E40822">
            <w:pPr>
              <w:rPr>
                <w:b/>
                <w:sz w:val="28"/>
                <w:szCs w:val="28"/>
              </w:rPr>
            </w:pPr>
            <w:r w:rsidRPr="006D62E6">
              <w:rPr>
                <w:b/>
                <w:sz w:val="28"/>
                <w:szCs w:val="28"/>
              </w:rPr>
              <w:t>CONSENT</w:t>
            </w:r>
          </w:p>
        </w:tc>
        <w:tc>
          <w:tcPr>
            <w:tcW w:w="1710" w:type="dxa"/>
            <w:gridSpan w:val="2"/>
          </w:tcPr>
          <w:p w:rsidR="0025666E" w:rsidRPr="00482F19" w:rsidRDefault="00D5763B" w:rsidP="00E40822">
            <w:r w:rsidRPr="00482F19">
              <w:t>MC- Study Team</w:t>
            </w:r>
          </w:p>
          <w:p w:rsidR="00D5763B" w:rsidRPr="00482F19" w:rsidRDefault="003D7EF0" w:rsidP="00E40822">
            <w:r w:rsidRPr="00482F19">
              <w:t>CC- CTO-OVO</w:t>
            </w:r>
          </w:p>
        </w:tc>
        <w:tc>
          <w:tcPr>
            <w:tcW w:w="6030" w:type="dxa"/>
          </w:tcPr>
          <w:p w:rsid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Consent(s) signed</w:t>
            </w:r>
          </w:p>
          <w:p w:rsidR="0025666E" w:rsidRPr="00412F46" w:rsidRDefault="008820BD" w:rsidP="00412F46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Date</w:t>
            </w:r>
          </w:p>
        </w:tc>
      </w:tr>
      <w:tr w:rsidR="0025666E" w:rsidTr="00B05A7E">
        <w:trPr>
          <w:trHeight w:val="980"/>
        </w:trPr>
        <w:tc>
          <w:tcPr>
            <w:tcW w:w="2970" w:type="dxa"/>
          </w:tcPr>
          <w:p w:rsidR="0025666E" w:rsidRDefault="008820BD" w:rsidP="00E40822">
            <w:pPr>
              <w:rPr>
                <w:b/>
                <w:sz w:val="28"/>
                <w:szCs w:val="28"/>
              </w:rPr>
            </w:pPr>
            <w:r w:rsidRPr="006D62E6">
              <w:rPr>
                <w:b/>
                <w:sz w:val="28"/>
                <w:szCs w:val="28"/>
              </w:rPr>
              <w:t>ELIGIBILITY</w:t>
            </w:r>
            <w:r>
              <w:rPr>
                <w:b/>
                <w:sz w:val="24"/>
                <w:szCs w:val="24"/>
                <w:vertAlign w:val="superscript"/>
              </w:rPr>
              <w:t>CCC</w:t>
            </w:r>
          </w:p>
        </w:tc>
        <w:tc>
          <w:tcPr>
            <w:tcW w:w="1710" w:type="dxa"/>
            <w:gridSpan w:val="2"/>
          </w:tcPr>
          <w:p w:rsidR="00D5763B" w:rsidRPr="00482F19" w:rsidRDefault="00D5763B" w:rsidP="00D5763B">
            <w:r w:rsidRPr="00482F19">
              <w:t>MC- Study Team</w:t>
            </w:r>
          </w:p>
          <w:p w:rsidR="0025666E" w:rsidRPr="00482F19" w:rsidRDefault="003D7EF0" w:rsidP="003D7EF0">
            <w:r w:rsidRPr="00482F19">
              <w:t>CC-CTO-OVO</w:t>
            </w:r>
          </w:p>
        </w:tc>
        <w:tc>
          <w:tcPr>
            <w:tcW w:w="6030" w:type="dxa"/>
          </w:tcPr>
          <w:p w:rsid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Eligibility Status</w:t>
            </w:r>
          </w:p>
          <w:p w:rsidR="00C167A4" w:rsidRPr="007B6471" w:rsidRDefault="00C167A4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7B6471">
              <w:rPr>
                <w:sz w:val="24"/>
                <w:szCs w:val="24"/>
              </w:rPr>
              <w:t xml:space="preserve">If </w:t>
            </w:r>
            <w:r w:rsidR="007B6471" w:rsidRPr="007B6471">
              <w:rPr>
                <w:sz w:val="24"/>
                <w:szCs w:val="24"/>
              </w:rPr>
              <w:t>“Not E</w:t>
            </w:r>
            <w:r w:rsidRPr="007B6471">
              <w:rPr>
                <w:sz w:val="24"/>
                <w:szCs w:val="24"/>
              </w:rPr>
              <w:t xml:space="preserve">ligible”, complete Reason Not </w:t>
            </w:r>
            <w:r w:rsidR="007B6471" w:rsidRPr="007B6471">
              <w:rPr>
                <w:sz w:val="24"/>
                <w:szCs w:val="24"/>
              </w:rPr>
              <w:t>Eligible field</w:t>
            </w:r>
            <w:r w:rsidR="00B05A7E">
              <w:rPr>
                <w:color w:val="FF0000"/>
                <w:sz w:val="24"/>
                <w:szCs w:val="24"/>
                <w:vertAlign w:val="superscript"/>
              </w:rPr>
              <w:t>NEW</w:t>
            </w:r>
          </w:p>
          <w:p w:rsid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Date</w:t>
            </w:r>
          </w:p>
          <w:p w:rsidR="008820BD" w:rsidRPr="00F90576" w:rsidRDefault="008820BD" w:rsidP="008820BD">
            <w:pPr>
              <w:ind w:left="360"/>
              <w:jc w:val="both"/>
              <w:rPr>
                <w:b/>
                <w:smallCaps/>
                <w:color w:val="1E6B52" w:themeColor="accent1"/>
                <w:sz w:val="28"/>
                <w:szCs w:val="28"/>
              </w:rPr>
            </w:pPr>
            <w:r w:rsidRPr="00F90576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25666E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 w:rsidRPr="00D46FB1">
              <w:rPr>
                <w:smallCaps/>
                <w:sz w:val="24"/>
                <w:szCs w:val="24"/>
              </w:rPr>
              <w:t>Verified By</w:t>
            </w:r>
          </w:p>
        </w:tc>
      </w:tr>
      <w:tr w:rsidR="0025666E" w:rsidTr="00B05A7E">
        <w:trPr>
          <w:trHeight w:val="980"/>
        </w:trPr>
        <w:tc>
          <w:tcPr>
            <w:tcW w:w="2970" w:type="dxa"/>
          </w:tcPr>
          <w:p w:rsidR="008820BD" w:rsidRPr="008F25EB" w:rsidRDefault="008820BD" w:rsidP="009D7371">
            <w:pPr>
              <w:rPr>
                <w:b/>
                <w:sz w:val="24"/>
                <w:szCs w:val="24"/>
                <w:vertAlign w:val="superscript"/>
              </w:rPr>
            </w:pPr>
            <w:r w:rsidRPr="006D62E6">
              <w:rPr>
                <w:b/>
                <w:sz w:val="28"/>
                <w:szCs w:val="28"/>
              </w:rPr>
              <w:t>ON STUDY</w:t>
            </w:r>
            <w:r>
              <w:rPr>
                <w:b/>
                <w:sz w:val="24"/>
                <w:szCs w:val="24"/>
                <w:vertAlign w:val="superscript"/>
              </w:rPr>
              <w:t>CCC</w:t>
            </w:r>
          </w:p>
          <w:p w:rsidR="0025666E" w:rsidRDefault="0025666E" w:rsidP="00E40822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D5763B" w:rsidRPr="00482F19" w:rsidRDefault="00D5763B" w:rsidP="00D5763B">
            <w:r w:rsidRPr="00482F19">
              <w:t>MC- Study Team</w:t>
            </w:r>
          </w:p>
          <w:p w:rsidR="0025666E" w:rsidRPr="00482F19" w:rsidRDefault="003D7EF0" w:rsidP="00D5763B">
            <w:r w:rsidRPr="00482F19">
              <w:t>CC- CTO -OVO</w:t>
            </w:r>
          </w:p>
        </w:tc>
        <w:tc>
          <w:tcPr>
            <w:tcW w:w="6030" w:type="dxa"/>
          </w:tcPr>
          <w:p w:rsidR="004270A3" w:rsidRPr="004270A3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Sequence No. </w:t>
            </w:r>
            <w:r>
              <w:rPr>
                <w:sz w:val="24"/>
                <w:szCs w:val="24"/>
              </w:rPr>
              <w:tab/>
            </w:r>
          </w:p>
          <w:p w:rsidR="008820BD" w:rsidRPr="004270A3" w:rsidRDefault="008820BD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(unique identifier for this subject on this protocol)</w:t>
            </w:r>
          </w:p>
          <w:p w:rsidR="009D7371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Study Date</w:t>
            </w:r>
          </w:p>
          <w:p w:rsidR="008820BD" w:rsidRPr="009D7371" w:rsidRDefault="008820BD" w:rsidP="009D7371">
            <w:pPr>
              <w:ind w:left="360"/>
              <w:rPr>
                <w:sz w:val="24"/>
                <w:szCs w:val="24"/>
              </w:rPr>
            </w:pPr>
            <w:r w:rsidRPr="009D7371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4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Zip at Registration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4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Disease Site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4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Histology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4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Study site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4"/>
              </w:numPr>
              <w:rPr>
                <w:smallCaps/>
                <w:sz w:val="24"/>
                <w:szCs w:val="24"/>
              </w:rPr>
            </w:pPr>
            <w:r w:rsidRPr="008820BD">
              <w:rPr>
                <w:smallCaps/>
                <w:sz w:val="24"/>
                <w:szCs w:val="24"/>
              </w:rPr>
              <w:t>Subject staff (Add SC, DM, PI, and Enrolling Physician)</w:t>
            </w:r>
          </w:p>
          <w:p w:rsidR="008820BD" w:rsidRPr="008820BD" w:rsidRDefault="008820BD" w:rsidP="008820BD">
            <w:pPr>
              <w:rPr>
                <w:sz w:val="24"/>
                <w:szCs w:val="24"/>
              </w:rPr>
            </w:pPr>
          </w:p>
        </w:tc>
      </w:tr>
      <w:tr w:rsidR="008820BD" w:rsidTr="00B05A7E">
        <w:trPr>
          <w:trHeight w:val="980"/>
        </w:trPr>
        <w:tc>
          <w:tcPr>
            <w:tcW w:w="2970" w:type="dxa"/>
          </w:tcPr>
          <w:p w:rsidR="008820BD" w:rsidRDefault="008820BD" w:rsidP="008820BD">
            <w:pPr>
              <w:ind w:left="144"/>
              <w:rPr>
                <w:b/>
                <w:sz w:val="24"/>
                <w:szCs w:val="24"/>
              </w:rPr>
            </w:pPr>
            <w:r w:rsidRPr="006D62E6">
              <w:rPr>
                <w:b/>
                <w:sz w:val="28"/>
                <w:szCs w:val="28"/>
              </w:rPr>
              <w:t>TREATMENT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820BD" w:rsidRPr="00D5763B" w:rsidRDefault="008820BD" w:rsidP="00D5763B">
            <w:pPr>
              <w:ind w:left="144"/>
              <w:rPr>
                <w:i/>
                <w:sz w:val="24"/>
                <w:szCs w:val="24"/>
              </w:rPr>
            </w:pPr>
            <w:r w:rsidRPr="0008009B">
              <w:rPr>
                <w:sz w:val="24"/>
                <w:szCs w:val="24"/>
              </w:rPr>
              <w:t>(</w:t>
            </w:r>
            <w:r w:rsidRPr="0008009B">
              <w:rPr>
                <w:i/>
                <w:sz w:val="24"/>
                <w:szCs w:val="24"/>
              </w:rPr>
              <w:t>All Subjects should be on an arm even if only one arm exists.)</w:t>
            </w:r>
          </w:p>
        </w:tc>
        <w:tc>
          <w:tcPr>
            <w:tcW w:w="1710" w:type="dxa"/>
            <w:gridSpan w:val="2"/>
          </w:tcPr>
          <w:p w:rsidR="00D5763B" w:rsidRPr="00482F19" w:rsidRDefault="00D5763B" w:rsidP="00D5763B">
            <w:r w:rsidRPr="00482F19">
              <w:t>MC- Study Team</w:t>
            </w:r>
          </w:p>
          <w:p w:rsidR="008820BD" w:rsidRPr="00482F19" w:rsidRDefault="00D5763B" w:rsidP="00D5763B">
            <w:r w:rsidRPr="00482F19">
              <w:t>CC- CT</w:t>
            </w:r>
            <w:r w:rsidR="003D7EF0" w:rsidRPr="00482F19">
              <w:t>O-OVO</w:t>
            </w:r>
          </w:p>
        </w:tc>
        <w:tc>
          <w:tcPr>
            <w:tcW w:w="6030" w:type="dxa"/>
          </w:tcPr>
          <w:p w:rsidR="008820BD" w:rsidRPr="00347D22" w:rsidRDefault="008820BD" w:rsidP="008820BD">
            <w:pPr>
              <w:pStyle w:val="ListParagraph"/>
              <w:numPr>
                <w:ilvl w:val="0"/>
                <w:numId w:val="13"/>
              </w:numPr>
              <w:spacing w:after="12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Arm</w:t>
            </w:r>
          </w:p>
          <w:p w:rsidR="008820BD" w:rsidRDefault="008820BD" w:rsidP="008820BD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Arm Date</w:t>
            </w:r>
          </w:p>
          <w:p w:rsidR="008820BD" w:rsidRPr="00997686" w:rsidRDefault="008820BD" w:rsidP="008820BD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Treatment Date</w:t>
            </w:r>
          </w:p>
          <w:p w:rsidR="008820BD" w:rsidRDefault="008820BD" w:rsidP="00D5763B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8820BD" w:rsidTr="00B05A7E">
        <w:trPr>
          <w:trHeight w:val="3203"/>
        </w:trPr>
        <w:tc>
          <w:tcPr>
            <w:tcW w:w="2970" w:type="dxa"/>
          </w:tcPr>
          <w:p w:rsidR="008820BD" w:rsidRDefault="008820BD" w:rsidP="008820BD">
            <w:pPr>
              <w:ind w:left="144"/>
              <w:rPr>
                <w:b/>
                <w:sz w:val="24"/>
                <w:szCs w:val="24"/>
                <w:vertAlign w:val="superscript"/>
              </w:rPr>
            </w:pPr>
            <w:r w:rsidRPr="006D62E6">
              <w:rPr>
                <w:b/>
                <w:sz w:val="28"/>
                <w:szCs w:val="28"/>
              </w:rPr>
              <w:t>FOLLOW UP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</w:p>
          <w:p w:rsidR="008820BD" w:rsidRPr="004270A3" w:rsidRDefault="008820BD" w:rsidP="008820BD">
            <w:pPr>
              <w:ind w:left="144"/>
              <w:rPr>
                <w:sz w:val="24"/>
                <w:szCs w:val="24"/>
              </w:rPr>
            </w:pPr>
            <w:r w:rsidRPr="004270A3">
              <w:rPr>
                <w:sz w:val="24"/>
                <w:szCs w:val="24"/>
              </w:rPr>
              <w:t>(</w:t>
            </w:r>
            <w:r w:rsidRPr="004270A3">
              <w:rPr>
                <w:i/>
                <w:sz w:val="24"/>
                <w:szCs w:val="24"/>
              </w:rPr>
              <w:t>when appropriate for the subject</w:t>
            </w:r>
            <w:r w:rsidRPr="004270A3">
              <w:rPr>
                <w:sz w:val="24"/>
                <w:szCs w:val="24"/>
              </w:rPr>
              <w:t>)</w:t>
            </w:r>
          </w:p>
          <w:p w:rsidR="008820BD" w:rsidRPr="006D62E6" w:rsidRDefault="008820BD" w:rsidP="008820BD">
            <w:pPr>
              <w:ind w:left="144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D5763B" w:rsidRPr="00482F19" w:rsidRDefault="00D5763B" w:rsidP="00D5763B">
            <w:r w:rsidRPr="00482F19">
              <w:t>MC- Study Team</w:t>
            </w:r>
          </w:p>
          <w:p w:rsidR="008820BD" w:rsidRPr="00482F19" w:rsidRDefault="00D5763B" w:rsidP="003D7EF0">
            <w:r w:rsidRPr="00482F19">
              <w:t>CC- CT</w:t>
            </w:r>
            <w:r w:rsidR="003D7EF0" w:rsidRPr="00482F19">
              <w:t>O-OVO</w:t>
            </w:r>
          </w:p>
        </w:tc>
        <w:tc>
          <w:tcPr>
            <w:tcW w:w="6030" w:type="dxa"/>
          </w:tcPr>
          <w:p w:rsidR="008820BD" w:rsidRP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820BD">
              <w:rPr>
                <w:sz w:val="24"/>
                <w:szCs w:val="24"/>
              </w:rPr>
              <w:t xml:space="preserve">Off Treatment </w:t>
            </w:r>
          </w:p>
          <w:p w:rsidR="008820BD" w:rsidRP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 w:rsidRPr="008820BD">
              <w:rPr>
                <w:sz w:val="24"/>
                <w:szCs w:val="24"/>
              </w:rPr>
              <w:t>Off Treatment Date</w:t>
            </w:r>
          </w:p>
          <w:p w:rsidR="008820BD" w:rsidRP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 w:rsidRPr="008820BD">
              <w:rPr>
                <w:sz w:val="24"/>
                <w:szCs w:val="24"/>
              </w:rPr>
              <w:t>Off Treatment Reason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820BD">
              <w:rPr>
                <w:sz w:val="24"/>
                <w:szCs w:val="24"/>
              </w:rPr>
              <w:t>Off Study</w:t>
            </w:r>
          </w:p>
          <w:p w:rsid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Study Date</w:t>
            </w:r>
          </w:p>
          <w:p w:rsid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 Study Reason</w:t>
            </w:r>
          </w:p>
          <w:p w:rsidR="008820BD" w:rsidRPr="008820BD" w:rsidRDefault="008820BD" w:rsidP="008820BD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820BD">
              <w:rPr>
                <w:sz w:val="24"/>
                <w:szCs w:val="24"/>
              </w:rPr>
              <w:t xml:space="preserve">Follow-Up Update  </w:t>
            </w:r>
            <w:r w:rsidRPr="008820BD">
              <w:rPr>
                <w:i/>
                <w:sz w:val="24"/>
                <w:szCs w:val="24"/>
              </w:rPr>
              <w:t>(if applicable)</w:t>
            </w:r>
          </w:p>
          <w:p w:rsid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 w:rsidRPr="002574D9">
              <w:rPr>
                <w:sz w:val="24"/>
                <w:szCs w:val="24"/>
              </w:rPr>
              <w:t>Follow-Up Start Date</w:t>
            </w:r>
          </w:p>
          <w:p w:rsidR="008820BD" w:rsidRDefault="008820BD" w:rsidP="008820BD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Follow-Up Stop Date</w:t>
            </w:r>
          </w:p>
          <w:p w:rsidR="008820BD" w:rsidRPr="00412F46" w:rsidRDefault="008820BD" w:rsidP="00412F46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 w:rsidRPr="00E40822">
              <w:rPr>
                <w:sz w:val="24"/>
                <w:szCs w:val="24"/>
              </w:rPr>
              <w:t xml:space="preserve">Expired Date (if applicable) </w:t>
            </w:r>
          </w:p>
        </w:tc>
      </w:tr>
      <w:tr w:rsidR="00D5763B" w:rsidTr="00B05A7E">
        <w:trPr>
          <w:trHeight w:val="1682"/>
        </w:trPr>
        <w:tc>
          <w:tcPr>
            <w:tcW w:w="2970" w:type="dxa"/>
          </w:tcPr>
          <w:p w:rsidR="00D5763B" w:rsidRPr="006D62E6" w:rsidRDefault="00D5763B" w:rsidP="008820BD">
            <w:pPr>
              <w:ind w:left="144"/>
              <w:rPr>
                <w:b/>
                <w:sz w:val="28"/>
                <w:szCs w:val="28"/>
              </w:rPr>
            </w:pPr>
            <w:r w:rsidRPr="006D62E6">
              <w:rPr>
                <w:b/>
                <w:sz w:val="28"/>
                <w:szCs w:val="28"/>
              </w:rPr>
              <w:t>SAEs</w:t>
            </w:r>
          </w:p>
        </w:tc>
        <w:tc>
          <w:tcPr>
            <w:tcW w:w="1710" w:type="dxa"/>
            <w:gridSpan w:val="2"/>
          </w:tcPr>
          <w:p w:rsidR="00D5763B" w:rsidRPr="001F5F2B" w:rsidRDefault="00D5763B" w:rsidP="00D5763B">
            <w:r w:rsidRPr="001F5F2B">
              <w:t>MC- Study Team</w:t>
            </w:r>
          </w:p>
          <w:p w:rsidR="00D5763B" w:rsidRDefault="00D5763B" w:rsidP="003D7EF0">
            <w:r w:rsidRPr="001F5F2B">
              <w:t xml:space="preserve">CC- </w:t>
            </w:r>
            <w:r w:rsidR="003D7EF0" w:rsidRPr="001F5F2B">
              <w:t>Study  Coordinator</w:t>
            </w:r>
          </w:p>
        </w:tc>
        <w:tc>
          <w:tcPr>
            <w:tcW w:w="6030" w:type="dxa"/>
          </w:tcPr>
          <w:p w:rsidR="00D5763B" w:rsidRDefault="00D5763B" w:rsidP="00D5763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Date</w:t>
            </w:r>
          </w:p>
          <w:p w:rsidR="00D5763B" w:rsidRDefault="00D5763B" w:rsidP="00D5763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Reported</w:t>
            </w:r>
          </w:p>
          <w:p w:rsidR="00D5763B" w:rsidRDefault="00D5763B" w:rsidP="00D5763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</w:t>
            </w:r>
            <w:r>
              <w:rPr>
                <w:sz w:val="24"/>
                <w:szCs w:val="24"/>
              </w:rPr>
              <w:tab/>
            </w:r>
          </w:p>
          <w:p w:rsidR="001F5F2B" w:rsidRPr="009D7371" w:rsidRDefault="001F5F2B" w:rsidP="001F5F2B">
            <w:pPr>
              <w:ind w:left="360"/>
              <w:rPr>
                <w:sz w:val="24"/>
                <w:szCs w:val="24"/>
              </w:rPr>
            </w:pPr>
            <w:r w:rsidRPr="009D7371">
              <w:rPr>
                <w:b/>
                <w:smallCaps/>
                <w:color w:val="1E6B52" w:themeColor="accent1"/>
                <w:sz w:val="28"/>
                <w:szCs w:val="28"/>
              </w:rPr>
              <w:t>Additional fields for ccc</w:t>
            </w:r>
          </w:p>
          <w:p w:rsidR="001F5F2B" w:rsidRPr="008820BD" w:rsidRDefault="001F5F2B" w:rsidP="001F5F2B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Narrative: Enter event and grade</w:t>
            </w:r>
            <w:r w:rsidR="00412F46">
              <w:rPr>
                <w:sz w:val="24"/>
                <w:szCs w:val="24"/>
              </w:rPr>
              <w:t xml:space="preserve"> details</w:t>
            </w:r>
          </w:p>
        </w:tc>
      </w:tr>
    </w:tbl>
    <w:p w:rsidR="00D5763B" w:rsidRDefault="00D5763B"/>
    <w:tbl>
      <w:tblPr>
        <w:tblStyle w:val="TableGrid"/>
        <w:tblW w:w="10512" w:type="dxa"/>
        <w:tblInd w:w="-5" w:type="dxa"/>
        <w:tblLook w:val="04A0" w:firstRow="1" w:lastRow="0" w:firstColumn="1" w:lastColumn="0" w:noHBand="0" w:noVBand="1"/>
      </w:tblPr>
      <w:tblGrid>
        <w:gridCol w:w="2970"/>
        <w:gridCol w:w="1692"/>
        <w:gridCol w:w="18"/>
        <w:gridCol w:w="5832"/>
      </w:tblGrid>
      <w:tr w:rsidR="00EC7A1A" w:rsidRPr="009369B4" w:rsidTr="00EC7A1A">
        <w:trPr>
          <w:trHeight w:val="728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40822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D5763B" w:rsidTr="00E40822">
        <w:trPr>
          <w:trHeight w:val="1115"/>
        </w:trPr>
        <w:tc>
          <w:tcPr>
            <w:tcW w:w="10512" w:type="dxa"/>
            <w:gridSpan w:val="4"/>
            <w:shd w:val="clear" w:color="auto" w:fill="DDE5EA" w:themeFill="accent5" w:themeFillTint="33"/>
          </w:tcPr>
          <w:p w:rsidR="00D5763B" w:rsidRDefault="00D5763B" w:rsidP="00BD28E8">
            <w:pPr>
              <w:pStyle w:val="Heading1"/>
              <w:spacing w:before="120"/>
              <w:outlineLvl w:val="0"/>
            </w:pPr>
            <w:bookmarkStart w:id="4" w:name="_FINANCIALS_Module_&gt;"/>
            <w:bookmarkEnd w:id="4"/>
            <w:r w:rsidRPr="00BD28E8">
              <w:rPr>
                <w:rStyle w:val="Heading1Char"/>
                <w:b/>
                <w:sz w:val="32"/>
                <w:szCs w:val="32"/>
              </w:rPr>
              <w:t>FINANCIALS Module</w:t>
            </w:r>
            <w:r>
              <w:t xml:space="preserve"> &gt; Financials </w:t>
            </w:r>
            <w:r w:rsidRPr="000516AF">
              <w:t xml:space="preserve">CONSOLE </w:t>
            </w:r>
          </w:p>
          <w:p w:rsidR="00D5763B" w:rsidRDefault="00D5763B" w:rsidP="00D5763B">
            <w:pPr>
              <w:rPr>
                <w:i/>
                <w:color w:val="1E6B52"/>
                <w:sz w:val="24"/>
                <w:szCs w:val="24"/>
              </w:rPr>
            </w:pPr>
            <w:r w:rsidRPr="004524B9">
              <w:rPr>
                <w:i/>
                <w:color w:val="1E6B52"/>
                <w:sz w:val="24"/>
                <w:szCs w:val="24"/>
              </w:rPr>
              <w:t xml:space="preserve">Additional </w:t>
            </w:r>
            <w:r>
              <w:rPr>
                <w:i/>
                <w:color w:val="1E6B52"/>
                <w:sz w:val="24"/>
                <w:szCs w:val="24"/>
              </w:rPr>
              <w:t>fields may be required to fulfill the stipulations of the contract. Refer to financials Reference Guides for more information.</w:t>
            </w:r>
          </w:p>
          <w:p w:rsidR="00D5763B" w:rsidRPr="00E40822" w:rsidRDefault="00D5763B" w:rsidP="00D5763B">
            <w:pPr>
              <w:rPr>
                <w:sz w:val="20"/>
                <w:szCs w:val="20"/>
              </w:rPr>
            </w:pPr>
          </w:p>
        </w:tc>
      </w:tr>
      <w:tr w:rsidR="00D5763B" w:rsidTr="00EC7A1A">
        <w:trPr>
          <w:trHeight w:val="395"/>
        </w:trPr>
        <w:tc>
          <w:tcPr>
            <w:tcW w:w="2970" w:type="dxa"/>
            <w:shd w:val="clear" w:color="auto" w:fill="C4EEE0" w:themeFill="accent1" w:themeFillTint="33"/>
          </w:tcPr>
          <w:p w:rsidR="00D5763B" w:rsidRPr="006D62E6" w:rsidRDefault="00D5763B" w:rsidP="00D57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PARAMETERS</w:t>
            </w:r>
          </w:p>
        </w:tc>
        <w:tc>
          <w:tcPr>
            <w:tcW w:w="1710" w:type="dxa"/>
            <w:gridSpan w:val="2"/>
            <w:shd w:val="clear" w:color="auto" w:fill="C4EEE0" w:themeFill="accent1" w:themeFillTint="33"/>
          </w:tcPr>
          <w:p w:rsidR="00D5763B" w:rsidRPr="00D5763B" w:rsidRDefault="00D5763B" w:rsidP="00D5763B">
            <w:pPr>
              <w:rPr>
                <w:highlight w:val="yellow"/>
              </w:rPr>
            </w:pPr>
          </w:p>
        </w:tc>
        <w:tc>
          <w:tcPr>
            <w:tcW w:w="5832" w:type="dxa"/>
            <w:shd w:val="clear" w:color="auto" w:fill="C4EEE0" w:themeFill="accent1" w:themeFillTint="33"/>
          </w:tcPr>
          <w:p w:rsidR="00D5763B" w:rsidRPr="00D5763B" w:rsidRDefault="00D5763B" w:rsidP="00D5763B">
            <w:pPr>
              <w:rPr>
                <w:sz w:val="24"/>
                <w:szCs w:val="24"/>
              </w:rPr>
            </w:pPr>
          </w:p>
        </w:tc>
      </w:tr>
      <w:tr w:rsidR="00D5763B" w:rsidTr="000D6CDF">
        <w:trPr>
          <w:trHeight w:val="890"/>
        </w:trPr>
        <w:tc>
          <w:tcPr>
            <w:tcW w:w="2970" w:type="dxa"/>
          </w:tcPr>
          <w:p w:rsidR="00D5763B" w:rsidRPr="001B15AC" w:rsidRDefault="001B15AC" w:rsidP="008820BD">
            <w:pPr>
              <w:ind w:left="144"/>
              <w:rPr>
                <w:sz w:val="24"/>
                <w:szCs w:val="24"/>
              </w:rPr>
            </w:pPr>
            <w:r w:rsidRPr="001B15AC">
              <w:rPr>
                <w:sz w:val="24"/>
                <w:szCs w:val="24"/>
              </w:rPr>
              <w:t>Budget Related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D6CDF" w:rsidRPr="000D6CDF" w:rsidRDefault="000D6CDF" w:rsidP="00EC7A1A">
            <w:r w:rsidRPr="000D6CDF">
              <w:t xml:space="preserve">MC – </w:t>
            </w:r>
            <w:r w:rsidR="001762EB">
              <w:t>OCS</w:t>
            </w:r>
          </w:p>
          <w:p w:rsidR="00D5763B" w:rsidRPr="000D6CDF" w:rsidRDefault="000D6CDF" w:rsidP="000D6CDF"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D5763B" w:rsidRDefault="001B15AC" w:rsidP="00D5763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0D6CDF">
              <w:rPr>
                <w:sz w:val="24"/>
                <w:szCs w:val="24"/>
              </w:rPr>
              <w:t xml:space="preserve">ate Base                </w:t>
            </w:r>
          </w:p>
          <w:p w:rsidR="001B15AC" w:rsidRDefault="000D6CDF" w:rsidP="000D6CDF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Default Sponsor     </w:t>
            </w:r>
          </w:p>
        </w:tc>
      </w:tr>
      <w:tr w:rsidR="00D5763B" w:rsidTr="00EC7A1A">
        <w:trPr>
          <w:trHeight w:val="980"/>
        </w:trPr>
        <w:tc>
          <w:tcPr>
            <w:tcW w:w="2970" w:type="dxa"/>
          </w:tcPr>
          <w:p w:rsidR="00D5763B" w:rsidRPr="001B15AC" w:rsidRDefault="001B15AC" w:rsidP="008820BD">
            <w:pPr>
              <w:ind w:left="144"/>
              <w:rPr>
                <w:sz w:val="24"/>
                <w:szCs w:val="24"/>
              </w:rPr>
            </w:pPr>
            <w:r w:rsidRPr="001B15AC">
              <w:rPr>
                <w:sz w:val="24"/>
                <w:szCs w:val="24"/>
              </w:rPr>
              <w:t>Invoice Related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D5763B" w:rsidRPr="000D6CDF" w:rsidRDefault="000D6CDF" w:rsidP="000D6CDF"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1B15AC" w:rsidRDefault="001B15AC" w:rsidP="001B15A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Screen Failures</w:t>
            </w:r>
          </w:p>
          <w:p w:rsidR="001B15AC" w:rsidRDefault="001B15AC" w:rsidP="001B15A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SAEs After Which Sponsor Will Be Invoiced</w:t>
            </w:r>
          </w:p>
          <w:p w:rsidR="004270A3" w:rsidRPr="004270A3" w:rsidRDefault="001B15AC" w:rsidP="001B15AC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Milestone Invoiceable Visit Prerequisite </w:t>
            </w:r>
          </w:p>
          <w:p w:rsidR="001B15AC" w:rsidRPr="004270A3" w:rsidRDefault="001B15AC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 xml:space="preserve">(will default to Occurred and should </w:t>
            </w:r>
            <w:r w:rsidRPr="004270A3">
              <w:rPr>
                <w:b/>
                <w:i/>
                <w:sz w:val="24"/>
                <w:szCs w:val="24"/>
              </w:rPr>
              <w:t>not</w:t>
            </w:r>
            <w:r w:rsidRPr="004270A3">
              <w:rPr>
                <w:i/>
                <w:sz w:val="24"/>
                <w:szCs w:val="24"/>
              </w:rPr>
              <w:t xml:space="preserve"> be changed)</w:t>
            </w:r>
          </w:p>
          <w:p w:rsidR="00D5763B" w:rsidRDefault="00D5763B" w:rsidP="0090712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1B15AC" w:rsidTr="000D6CDF">
        <w:trPr>
          <w:trHeight w:val="710"/>
        </w:trPr>
        <w:tc>
          <w:tcPr>
            <w:tcW w:w="2970" w:type="dxa"/>
          </w:tcPr>
          <w:p w:rsidR="001B15AC" w:rsidRPr="001B15AC" w:rsidRDefault="001B15AC" w:rsidP="008820BD">
            <w:pPr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Remit To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1B15AC" w:rsidRPr="000D6CDF" w:rsidRDefault="000D6CDF" w:rsidP="000D6CDF"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1B15AC" w:rsidRDefault="001B15AC" w:rsidP="001B15A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name</w:t>
            </w:r>
          </w:p>
          <w:p w:rsidR="001B15AC" w:rsidRPr="009D7371" w:rsidRDefault="001B15AC" w:rsidP="009D73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</w:t>
            </w:r>
          </w:p>
        </w:tc>
      </w:tr>
      <w:tr w:rsidR="001B15AC" w:rsidTr="000D6CDF">
        <w:trPr>
          <w:trHeight w:val="710"/>
        </w:trPr>
        <w:tc>
          <w:tcPr>
            <w:tcW w:w="2970" w:type="dxa"/>
          </w:tcPr>
          <w:p w:rsidR="001B15AC" w:rsidRPr="001B15AC" w:rsidRDefault="001B15AC" w:rsidP="008820BD">
            <w:pPr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To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1B15AC" w:rsidRPr="000D6CDF" w:rsidRDefault="000D6CDF" w:rsidP="000D6CDF"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1B15AC" w:rsidRDefault="001B15AC" w:rsidP="001B15A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name</w:t>
            </w:r>
          </w:p>
          <w:p w:rsidR="001B15AC" w:rsidRPr="009D7371" w:rsidRDefault="001B15AC" w:rsidP="009D73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</w:t>
            </w:r>
            <w:r w:rsidRPr="004616BE">
              <w:rPr>
                <w:sz w:val="24"/>
                <w:szCs w:val="24"/>
              </w:rPr>
              <w:tab/>
            </w:r>
          </w:p>
        </w:tc>
      </w:tr>
      <w:tr w:rsidR="001B15AC" w:rsidTr="00EC7A1A">
        <w:trPr>
          <w:trHeight w:val="440"/>
        </w:trPr>
        <w:tc>
          <w:tcPr>
            <w:tcW w:w="10512" w:type="dxa"/>
            <w:gridSpan w:val="4"/>
            <w:shd w:val="clear" w:color="auto" w:fill="C4EEE0" w:themeFill="accent1" w:themeFillTint="33"/>
          </w:tcPr>
          <w:p w:rsidR="001B15AC" w:rsidRPr="001B15AC" w:rsidRDefault="001B15AC" w:rsidP="001B15AC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PROTOCOL RELATED</w:t>
            </w:r>
          </w:p>
        </w:tc>
      </w:tr>
      <w:tr w:rsidR="001B15AC" w:rsidTr="00EC7A1A">
        <w:trPr>
          <w:trHeight w:val="980"/>
        </w:trPr>
        <w:tc>
          <w:tcPr>
            <w:tcW w:w="2970" w:type="dxa"/>
          </w:tcPr>
          <w:p w:rsidR="001B15AC" w:rsidRPr="006D62E6" w:rsidRDefault="001B15AC" w:rsidP="001B15AC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1B15AC" w:rsidRPr="00D5763B" w:rsidRDefault="000D6CDF" w:rsidP="000D6CDF">
            <w:pPr>
              <w:rPr>
                <w:highlight w:val="yellow"/>
              </w:rPr>
            </w:pPr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4270A3" w:rsidRPr="004270A3" w:rsidRDefault="0090712E" w:rsidP="0090712E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 w:rsidRPr="004616BE">
              <w:rPr>
                <w:sz w:val="24"/>
                <w:szCs w:val="24"/>
              </w:rPr>
              <w:t xml:space="preserve">Protocol Related Events </w:t>
            </w:r>
          </w:p>
          <w:p w:rsidR="0090712E" w:rsidRPr="004270A3" w:rsidRDefault="0090712E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</w:t>
            </w:r>
            <w:r w:rsidRPr="00412F46">
              <w:rPr>
                <w:i/>
                <w:sz w:val="24"/>
                <w:szCs w:val="24"/>
              </w:rPr>
              <w:t>UAB Financial Recommendations entered by OCS, events may be removed or added as needed)</w:t>
            </w:r>
          </w:p>
          <w:p w:rsidR="004270A3" w:rsidRPr="004270A3" w:rsidRDefault="0090712E" w:rsidP="0090712E">
            <w:pPr>
              <w:pStyle w:val="ListParagraph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Negotiated </w:t>
            </w:r>
          </w:p>
          <w:p w:rsidR="0090712E" w:rsidRPr="004270A3" w:rsidRDefault="0090712E" w:rsidP="004270A3">
            <w:pPr>
              <w:ind w:left="720"/>
              <w:rPr>
                <w:i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</w:t>
            </w:r>
            <w:r w:rsidR="004270A3">
              <w:rPr>
                <w:i/>
                <w:sz w:val="24"/>
                <w:szCs w:val="24"/>
              </w:rPr>
              <w:t>N</w:t>
            </w:r>
            <w:r w:rsidRPr="004270A3">
              <w:rPr>
                <w:i/>
                <w:sz w:val="24"/>
                <w:szCs w:val="24"/>
              </w:rPr>
              <w:t>egotiated amounts should be entered for all events with negotiated costs</w:t>
            </w:r>
            <w:r w:rsidR="004270A3">
              <w:rPr>
                <w:i/>
                <w:sz w:val="24"/>
                <w:szCs w:val="24"/>
              </w:rPr>
              <w:t>.</w:t>
            </w:r>
            <w:r w:rsidRPr="004270A3">
              <w:rPr>
                <w:i/>
                <w:sz w:val="24"/>
                <w:szCs w:val="24"/>
              </w:rPr>
              <w:t>)</w:t>
            </w:r>
          </w:p>
          <w:p w:rsidR="0090712E" w:rsidRPr="009D7371" w:rsidRDefault="0090712E" w:rsidP="009D7371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“Variable?” check box, if applicable</w:t>
            </w:r>
          </w:p>
        </w:tc>
      </w:tr>
      <w:tr w:rsidR="00482F19" w:rsidTr="00EC7A1A">
        <w:trPr>
          <w:trHeight w:val="485"/>
        </w:trPr>
        <w:tc>
          <w:tcPr>
            <w:tcW w:w="10512" w:type="dxa"/>
            <w:gridSpan w:val="4"/>
            <w:shd w:val="clear" w:color="auto" w:fill="C4EEE0" w:themeFill="accent1" w:themeFillTint="33"/>
          </w:tcPr>
          <w:p w:rsidR="00482F19" w:rsidRPr="00482F19" w:rsidRDefault="00482F19" w:rsidP="00482F19">
            <w:pPr>
              <w:rPr>
                <w:sz w:val="24"/>
                <w:szCs w:val="24"/>
              </w:rPr>
            </w:pPr>
            <w:r w:rsidRPr="006D62E6">
              <w:rPr>
                <w:b/>
                <w:sz w:val="28"/>
                <w:szCs w:val="28"/>
              </w:rPr>
              <w:t>SUBJECT RELATED</w:t>
            </w:r>
          </w:p>
        </w:tc>
      </w:tr>
      <w:tr w:rsidR="001B15AC" w:rsidTr="00EC7A1A">
        <w:trPr>
          <w:trHeight w:val="980"/>
        </w:trPr>
        <w:tc>
          <w:tcPr>
            <w:tcW w:w="2970" w:type="dxa"/>
          </w:tcPr>
          <w:p w:rsidR="001B15AC" w:rsidRPr="006D62E6" w:rsidRDefault="001B15AC" w:rsidP="001B15AC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1B15AC" w:rsidRPr="00D5763B" w:rsidRDefault="000D6CDF" w:rsidP="000D6CDF">
            <w:pPr>
              <w:rPr>
                <w:highlight w:val="yellow"/>
              </w:rPr>
            </w:pPr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4270A3" w:rsidRDefault="00482F19" w:rsidP="00482F1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482F19">
              <w:rPr>
                <w:sz w:val="24"/>
                <w:szCs w:val="24"/>
              </w:rPr>
              <w:t>Negotiated</w:t>
            </w:r>
          </w:p>
          <w:p w:rsidR="00482F19" w:rsidRPr="004270A3" w:rsidRDefault="00482F19" w:rsidP="004270A3">
            <w:pPr>
              <w:ind w:left="720"/>
              <w:rPr>
                <w:b/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(Negotiated amount should be entered for applicable procedures with a Charge Type set to Milestone or Pass Thru.)</w:t>
            </w:r>
            <w:r w:rsidRPr="004270A3">
              <w:rPr>
                <w:sz w:val="24"/>
                <w:szCs w:val="24"/>
              </w:rPr>
              <w:t xml:space="preserve"> </w:t>
            </w:r>
          </w:p>
          <w:p w:rsidR="00482F19" w:rsidRDefault="00482F19" w:rsidP="00482F19">
            <w:pPr>
              <w:rPr>
                <w:b/>
                <w:sz w:val="24"/>
                <w:szCs w:val="24"/>
              </w:rPr>
            </w:pPr>
          </w:p>
          <w:p w:rsidR="00482F19" w:rsidRPr="002B24D2" w:rsidRDefault="00482F19" w:rsidP="00482F19">
            <w:pPr>
              <w:rPr>
                <w:b/>
                <w:sz w:val="24"/>
                <w:szCs w:val="24"/>
              </w:rPr>
            </w:pPr>
            <w:r w:rsidRPr="002B24D2">
              <w:rPr>
                <w:b/>
                <w:sz w:val="24"/>
                <w:szCs w:val="24"/>
              </w:rPr>
              <w:t>NOTE:</w:t>
            </w:r>
            <w:r w:rsidRPr="002B24D2">
              <w:rPr>
                <w:sz w:val="24"/>
                <w:szCs w:val="24"/>
              </w:rPr>
              <w:t xml:space="preserve"> Charge Type should never be changed </w:t>
            </w:r>
            <w:r w:rsidRPr="002B24D2">
              <w:rPr>
                <w:sz w:val="24"/>
                <w:szCs w:val="24"/>
                <w:u w:val="single"/>
              </w:rPr>
              <w:t>to or from</w:t>
            </w:r>
            <w:r w:rsidRPr="002B24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Pr="002B24D2">
              <w:rPr>
                <w:sz w:val="24"/>
                <w:szCs w:val="24"/>
              </w:rPr>
              <w:t>SOC designation.</w:t>
            </w:r>
            <w:r w:rsidRPr="002B24D2">
              <w:rPr>
                <w:b/>
                <w:sz w:val="24"/>
                <w:szCs w:val="24"/>
              </w:rPr>
              <w:t xml:space="preserve"> </w:t>
            </w:r>
          </w:p>
          <w:p w:rsidR="001B15AC" w:rsidRDefault="001B15AC" w:rsidP="00482F19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:rsidR="009D7371" w:rsidRDefault="009D7371"/>
    <w:p w:rsidR="009D7371" w:rsidRDefault="009D7371"/>
    <w:tbl>
      <w:tblPr>
        <w:tblStyle w:val="TableGrid"/>
        <w:tblW w:w="10512" w:type="dxa"/>
        <w:tblInd w:w="-5" w:type="dxa"/>
        <w:tblLook w:val="04A0" w:firstRow="1" w:lastRow="0" w:firstColumn="1" w:lastColumn="0" w:noHBand="0" w:noVBand="1"/>
      </w:tblPr>
      <w:tblGrid>
        <w:gridCol w:w="2970"/>
        <w:gridCol w:w="1710"/>
        <w:gridCol w:w="5832"/>
      </w:tblGrid>
      <w:tr w:rsidR="00EC7A1A" w:rsidTr="00EC7A1A">
        <w:trPr>
          <w:trHeight w:val="683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C7A1A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Location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C7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Team Responsible 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shd w:val="clear" w:color="auto" w:fill="FFF4C9" w:themeFill="accent3" w:themeFillTint="33"/>
            <w:vAlign w:val="bottom"/>
          </w:tcPr>
          <w:p w:rsidR="00EC7A1A" w:rsidRPr="009369B4" w:rsidRDefault="00EC7A1A" w:rsidP="00EC7A1A">
            <w:pPr>
              <w:jc w:val="center"/>
              <w:rPr>
                <w:sz w:val="28"/>
                <w:szCs w:val="28"/>
              </w:rPr>
            </w:pPr>
            <w:r w:rsidRPr="009369B4">
              <w:rPr>
                <w:sz w:val="28"/>
                <w:szCs w:val="28"/>
              </w:rPr>
              <w:t>Required Fields</w:t>
            </w:r>
          </w:p>
        </w:tc>
      </w:tr>
      <w:tr w:rsidR="00EC7A1A" w:rsidTr="00E40822">
        <w:trPr>
          <w:trHeight w:val="440"/>
        </w:trPr>
        <w:tc>
          <w:tcPr>
            <w:tcW w:w="10512" w:type="dxa"/>
            <w:gridSpan w:val="3"/>
            <w:shd w:val="clear" w:color="auto" w:fill="C4EEE0" w:themeFill="accent1" w:themeFillTint="33"/>
          </w:tcPr>
          <w:p w:rsidR="00EC7A1A" w:rsidRPr="00482F19" w:rsidRDefault="00EC7A1A" w:rsidP="00EC7A1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MILESTONES</w:t>
            </w:r>
          </w:p>
        </w:tc>
      </w:tr>
      <w:tr w:rsidR="00EC7A1A" w:rsidTr="00EC7A1A">
        <w:trPr>
          <w:trHeight w:val="3050"/>
        </w:trPr>
        <w:tc>
          <w:tcPr>
            <w:tcW w:w="2970" w:type="dxa"/>
          </w:tcPr>
          <w:p w:rsidR="00EC7A1A" w:rsidRPr="006D62E6" w:rsidRDefault="00EC7A1A" w:rsidP="00EC7A1A">
            <w:pPr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0D6CDF" w:rsidRPr="000D6CDF" w:rsidRDefault="000D6CDF" w:rsidP="000D6CDF">
            <w:r w:rsidRPr="000D6CDF">
              <w:t xml:space="preserve">MC – </w:t>
            </w:r>
            <w:r w:rsidR="008377DA">
              <w:t>FIN Team</w:t>
            </w:r>
          </w:p>
          <w:p w:rsidR="00EC7A1A" w:rsidRPr="00D5763B" w:rsidRDefault="000D6CDF" w:rsidP="000D6CDF">
            <w:pPr>
              <w:rPr>
                <w:highlight w:val="yellow"/>
              </w:rPr>
            </w:pPr>
            <w:r w:rsidRPr="000D6CDF">
              <w:t xml:space="preserve">CC-Budget Team </w:t>
            </w:r>
          </w:p>
        </w:tc>
        <w:tc>
          <w:tcPr>
            <w:tcW w:w="5832" w:type="dxa"/>
          </w:tcPr>
          <w:p w:rsidR="004270A3" w:rsidRDefault="00EC7A1A" w:rsidP="00EC7A1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C7A1A">
              <w:rPr>
                <w:sz w:val="24"/>
                <w:szCs w:val="24"/>
              </w:rPr>
              <w:t xml:space="preserve">SAE     </w:t>
            </w:r>
          </w:p>
          <w:p w:rsidR="00EC7A1A" w:rsidRPr="004270A3" w:rsidRDefault="00EC7A1A" w:rsidP="004270A3">
            <w:pPr>
              <w:ind w:left="720"/>
              <w:rPr>
                <w:sz w:val="24"/>
                <w:szCs w:val="24"/>
              </w:rPr>
            </w:pPr>
            <w:r w:rsidRPr="004270A3">
              <w:rPr>
                <w:i/>
                <w:sz w:val="24"/>
                <w:szCs w:val="24"/>
              </w:rPr>
              <w:t>(</w:t>
            </w:r>
            <w:r w:rsidRPr="000D6CDF">
              <w:rPr>
                <w:i/>
                <w:sz w:val="24"/>
                <w:szCs w:val="24"/>
              </w:rPr>
              <w:t>may be updated by study team as needed)</w:t>
            </w:r>
          </w:p>
          <w:p w:rsidR="00EC7A1A" w:rsidRPr="00EC7A1A" w:rsidRDefault="00EC7A1A" w:rsidP="00EC7A1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C7A1A">
              <w:rPr>
                <w:sz w:val="24"/>
                <w:szCs w:val="24"/>
              </w:rPr>
              <w:t>creen Failed</w:t>
            </w:r>
          </w:p>
          <w:p w:rsidR="00EC7A1A" w:rsidRPr="00482F19" w:rsidRDefault="00EC7A1A" w:rsidP="00EC7A1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V</w:t>
            </w:r>
            <w:r w:rsidRPr="00482F19">
              <w:rPr>
                <w:sz w:val="24"/>
                <w:szCs w:val="24"/>
              </w:rPr>
              <w:t>isits that are invoiceable should be selected</w:t>
            </w:r>
          </w:p>
          <w:p w:rsidR="00975B58" w:rsidRPr="00975B58" w:rsidRDefault="00EC7A1A" w:rsidP="00EC7A1A">
            <w:pPr>
              <w:pStyle w:val="ListParagraph"/>
              <w:numPr>
                <w:ilvl w:val="0"/>
                <w:numId w:val="36"/>
              </w:numPr>
              <w:rPr>
                <w:i/>
                <w:sz w:val="24"/>
                <w:szCs w:val="24"/>
              </w:rPr>
            </w:pPr>
            <w:r w:rsidRPr="00482F19">
              <w:rPr>
                <w:sz w:val="24"/>
                <w:szCs w:val="24"/>
              </w:rPr>
              <w:t>Total Negotiated Amount</w:t>
            </w:r>
            <w:r w:rsidRPr="00482F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:rsidR="00EC7A1A" w:rsidRPr="00975B58" w:rsidRDefault="00EC7A1A" w:rsidP="00975B58">
            <w:pPr>
              <w:ind w:left="720"/>
              <w:rPr>
                <w:i/>
                <w:sz w:val="24"/>
                <w:szCs w:val="24"/>
              </w:rPr>
            </w:pPr>
            <w:r w:rsidRPr="00975B58">
              <w:rPr>
                <w:i/>
                <w:sz w:val="24"/>
                <w:szCs w:val="24"/>
              </w:rPr>
              <w:t>(should be entered for all applicable milestones)</w:t>
            </w:r>
          </w:p>
          <w:p w:rsidR="00EC7A1A" w:rsidRDefault="00EC7A1A" w:rsidP="00EC7A1A">
            <w:pPr>
              <w:rPr>
                <w:sz w:val="24"/>
                <w:szCs w:val="24"/>
              </w:rPr>
            </w:pPr>
          </w:p>
          <w:p w:rsidR="00EC7A1A" w:rsidRPr="00482F19" w:rsidRDefault="00EC7A1A" w:rsidP="00EC7A1A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REMINDER:</w:t>
            </w:r>
            <w:r w:rsidRPr="009838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Confirm the entry of the Fund Acct Number and PO Number described in the SPONSOR Tab section as these have invoice template implications.</w:t>
            </w:r>
          </w:p>
        </w:tc>
      </w:tr>
    </w:tbl>
    <w:p w:rsidR="005C64AE" w:rsidRDefault="005C64AE">
      <w:pPr>
        <w:rPr>
          <w:sz w:val="24"/>
          <w:szCs w:val="24"/>
        </w:rPr>
      </w:pPr>
    </w:p>
    <w:p w:rsidR="00EC7A1A" w:rsidRDefault="00EC7A1A">
      <w:pPr>
        <w:rPr>
          <w:color w:val="164F3D" w:themeColor="accent1" w:themeShade="BF"/>
          <w:sz w:val="36"/>
          <w:szCs w:val="36"/>
        </w:rPr>
      </w:pPr>
      <w:r>
        <w:rPr>
          <w:color w:val="164F3D" w:themeColor="accent1" w:themeShade="BF"/>
          <w:sz w:val="36"/>
          <w:szCs w:val="36"/>
        </w:rPr>
        <w:br w:type="page"/>
      </w:r>
    </w:p>
    <w:bookmarkStart w:id="5" w:name="_Medical_Center_Protocol"/>
    <w:bookmarkEnd w:id="5"/>
    <w:p w:rsidR="0060185C" w:rsidRPr="00BD28E8" w:rsidRDefault="00FA63FE" w:rsidP="00BD28E8">
      <w:pPr>
        <w:pStyle w:val="Heading1"/>
        <w:jc w:val="center"/>
        <w:rPr>
          <w:sz w:val="36"/>
          <w:szCs w:val="36"/>
        </w:rPr>
      </w:pPr>
      <w:r w:rsidRPr="00BD28E8">
        <w:rPr>
          <w:noProof/>
          <w:sz w:val="36"/>
          <w:szCs w:val="36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693C4AA3" wp14:editId="49084FDE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66675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8E1" w:rsidRPr="0008009B" w:rsidRDefault="006D58E1" w:rsidP="009838EE">
                            <w:pPr>
                              <w:pBdr>
                                <w:top w:val="single" w:sz="24" w:space="8" w:color="1E6B52" w:themeColor="accent1"/>
                                <w:bottom w:val="single" w:sz="24" w:space="8" w:color="1E6B5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08009B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>THIS WILL NOT AFFECT ANY PROTOCOL NUMBERS THAT WERE MIGRATED FROM SITEMINDER. THE NEW NOMENCLATURE APPLIES TO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 MEDICAL CENTER</w:t>
                            </w:r>
                            <w:r w:rsidRPr="0008009B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 PROTOCOLS THAT WILL BE ENTERED IN ONCORE BY INTERNAL STAFF GOING FORWARD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 FROM GO-LIVE DATES</w:t>
                            </w:r>
                            <w:r w:rsidRPr="0008009B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D58E1" w:rsidRPr="0008009B" w:rsidRDefault="006D58E1" w:rsidP="00381B2D">
                            <w:pPr>
                              <w:spacing w:after="0"/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08009B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NEW OnCore Protocol Numbers 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for the Medical Library </w:t>
                            </w:r>
                            <w:r w:rsidRPr="0008009B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>will be comprised of three parts:</w:t>
                            </w:r>
                          </w:p>
                          <w:p w:rsidR="006D58E1" w:rsidRPr="00381B2D" w:rsidRDefault="006D58E1" w:rsidP="001024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381B2D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Management Group abbreviation </w:t>
                            </w:r>
                          </w:p>
                          <w:p w:rsidR="006D58E1" w:rsidRPr="00381B2D" w:rsidRDefault="006D58E1" w:rsidP="001024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Lucida Bright" w:hAnsi="Lucida Bright"/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381B2D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“I, F, W, X” then 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IRB Number </w:t>
                            </w:r>
                            <w:r w:rsidRPr="00381B2D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D58E1" w:rsidRPr="000516AF" w:rsidRDefault="006D58E1" w:rsidP="0010246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Lucida Bright" w:hAnsi="Lucida Bright"/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381B2D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>Study Acronym/Sponsor Number (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study team’s </w:t>
                            </w:r>
                            <w:r w:rsidRPr="00381B2D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choice). </w:t>
                            </w:r>
                          </w:p>
                          <w:p w:rsidR="006D58E1" w:rsidRDefault="006D58E1" w:rsidP="000516AF">
                            <w:pPr>
                              <w:spacing w:after="0"/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0516AF">
                              <w:rPr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 xml:space="preserve">For example, a Pulmonology protocol with an acronym of LIBERATE will be </w:t>
                            </w:r>
                          </w:p>
                          <w:p w:rsidR="006D58E1" w:rsidRPr="000516AF" w:rsidRDefault="006D58E1" w:rsidP="000516AF">
                            <w:pPr>
                              <w:spacing w:after="0"/>
                              <w:jc w:val="center"/>
                              <w:rPr>
                                <w:rFonts w:ascii="Lucida Bright" w:hAnsi="Lucida Bright"/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</w:pPr>
                            <w:r w:rsidRPr="000516AF">
                              <w:rPr>
                                <w:rFonts w:ascii="Palatino Linotype" w:hAnsi="Palatino Linotype" w:cs="Times New Roman"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>PUL-I123456789-LIBERATE</w:t>
                            </w:r>
                            <w:r w:rsidRPr="000516AF">
                              <w:rPr>
                                <w:rFonts w:ascii="Lucida Bright" w:hAnsi="Lucida Bright"/>
                                <w:i/>
                                <w:iCs/>
                                <w:color w:val="0F3529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D58E1" w:rsidRPr="000516AF" w:rsidRDefault="006D58E1" w:rsidP="000516AF">
                            <w:pPr>
                              <w:pBdr>
                                <w:top w:val="single" w:sz="24" w:space="8" w:color="1E6B52" w:themeColor="accent1"/>
                                <w:bottom w:val="single" w:sz="24" w:space="8" w:color="1E6B52" w:themeColor="accent1"/>
                              </w:pBdr>
                              <w:spacing w:after="0"/>
                              <w:jc w:val="center"/>
                              <w:rPr>
                                <w:rFonts w:ascii="Lucida Bright" w:hAnsi="Lucida Bright"/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>T</w:t>
                            </w:r>
                            <w:r w:rsidRPr="000516AF"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he following 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Department/Division </w:t>
                            </w:r>
                            <w:r w:rsidRPr="000516AF"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management group abbreviations 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will be used </w:t>
                            </w:r>
                            <w:r w:rsidRPr="000516AF"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>when adding new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>, Medical Library</w:t>
                            </w:r>
                            <w:r w:rsidRPr="000516AF"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 protocols to OnCore.</w:t>
                            </w:r>
                            <w:r>
                              <w:rPr>
                                <w:i/>
                                <w:iCs/>
                                <w:color w:val="0F352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C4AA3" id="Text Box 2" o:spid="_x0000_s1027" type="#_x0000_t202" style="position:absolute;left:0;text-align:left;margin-left:473.8pt;margin-top:31.1pt;width:525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" filled="f" stroked="f">
                <v:textbox style="mso-fit-shape-to-text:t">
                  <w:txbxContent>
                    <w:p w:rsidR="006D58E1" w:rsidRPr="0008009B" w:rsidRDefault="006D58E1" w:rsidP="009838EE">
                      <w:pPr>
                        <w:pBdr>
                          <w:top w:val="single" w:sz="24" w:space="8" w:color="1E6B52" w:themeColor="accent1"/>
                          <w:bottom w:val="single" w:sz="24" w:space="8" w:color="1E6B5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08009B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>THIS WILL NOT AFFECT ANY PROTOCOL NUMBERS THAT WERE MIGRATED FROM SITEMINDER. THE NEW NOMENCLATURE APPLIES TO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 MEDICAL CENTER</w:t>
                      </w:r>
                      <w:r w:rsidRPr="0008009B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 PROTOCOLS THAT WILL BE ENTERED IN ONCORE BY INTERNAL STAFF GOING FORWARD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 FROM GO-LIVE DATES</w:t>
                      </w:r>
                      <w:r w:rsidRPr="0008009B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>.</w:t>
                      </w:r>
                    </w:p>
                    <w:p w:rsidR="006D58E1" w:rsidRPr="0008009B" w:rsidRDefault="006D58E1" w:rsidP="00381B2D">
                      <w:pPr>
                        <w:spacing w:after="0"/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08009B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NEW OnCore Protocol Numbers 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for the Medical Library </w:t>
                      </w:r>
                      <w:r w:rsidRPr="0008009B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>will be comprised of three parts:</w:t>
                      </w:r>
                    </w:p>
                    <w:p w:rsidR="006D58E1" w:rsidRPr="00381B2D" w:rsidRDefault="006D58E1" w:rsidP="001024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381B2D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Management Group abbreviation </w:t>
                      </w:r>
                    </w:p>
                    <w:p w:rsidR="006D58E1" w:rsidRPr="00381B2D" w:rsidRDefault="006D58E1" w:rsidP="001024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Lucida Bright" w:hAnsi="Lucida Bright"/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381B2D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“I, F, W, X” then 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IRB Number </w:t>
                      </w:r>
                      <w:r w:rsidRPr="00381B2D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D58E1" w:rsidRPr="000516AF" w:rsidRDefault="006D58E1" w:rsidP="0010246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Lucida Bright" w:hAnsi="Lucida Bright"/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381B2D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>Study Acronym/Sponsor Number (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study team’s </w:t>
                      </w:r>
                      <w:r w:rsidRPr="00381B2D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choice). </w:t>
                      </w:r>
                    </w:p>
                    <w:p w:rsidR="006D58E1" w:rsidRDefault="006D58E1" w:rsidP="000516AF">
                      <w:pPr>
                        <w:spacing w:after="0"/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0516AF">
                        <w:rPr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 xml:space="preserve">For example, a Pulmonology protocol with an acronym of LIBERATE will be </w:t>
                      </w:r>
                    </w:p>
                    <w:p w:rsidR="006D58E1" w:rsidRPr="000516AF" w:rsidRDefault="006D58E1" w:rsidP="000516AF">
                      <w:pPr>
                        <w:spacing w:after="0"/>
                        <w:jc w:val="center"/>
                        <w:rPr>
                          <w:rFonts w:ascii="Lucida Bright" w:hAnsi="Lucida Bright"/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</w:pPr>
                      <w:r w:rsidRPr="000516AF">
                        <w:rPr>
                          <w:rFonts w:ascii="Palatino Linotype" w:hAnsi="Palatino Linotype" w:cs="Times New Roman"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>PUL-I123456789-LIBERATE</w:t>
                      </w:r>
                      <w:r w:rsidRPr="000516AF">
                        <w:rPr>
                          <w:rFonts w:ascii="Lucida Bright" w:hAnsi="Lucida Bright"/>
                          <w:i/>
                          <w:iCs/>
                          <w:color w:val="0F3529" w:themeColor="accent1" w:themeShade="80"/>
                          <w:sz w:val="24"/>
                          <w:szCs w:val="24"/>
                        </w:rPr>
                        <w:t>.</w:t>
                      </w:r>
                    </w:p>
                    <w:p w:rsidR="006D58E1" w:rsidRPr="000516AF" w:rsidRDefault="006D58E1" w:rsidP="000516AF">
                      <w:pPr>
                        <w:pBdr>
                          <w:top w:val="single" w:sz="24" w:space="8" w:color="1E6B52" w:themeColor="accent1"/>
                          <w:bottom w:val="single" w:sz="24" w:space="8" w:color="1E6B52" w:themeColor="accent1"/>
                        </w:pBdr>
                        <w:spacing w:after="0"/>
                        <w:jc w:val="center"/>
                        <w:rPr>
                          <w:rFonts w:ascii="Lucida Bright" w:hAnsi="Lucida Bright"/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>T</w:t>
                      </w:r>
                      <w:r w:rsidRPr="000516AF"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he following 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Department/Division </w:t>
                      </w:r>
                      <w:r w:rsidRPr="000516AF"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management group abbreviations 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will be used </w:t>
                      </w:r>
                      <w:r w:rsidRPr="000516AF"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>when adding new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>, Medical Library</w:t>
                      </w:r>
                      <w:r w:rsidRPr="000516AF"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 protocols to OnCore.</w:t>
                      </w:r>
                      <w:r>
                        <w:rPr>
                          <w:i/>
                          <w:iCs/>
                          <w:color w:val="0F3529" w:themeColor="accent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D28E8">
        <w:rPr>
          <w:sz w:val="36"/>
          <w:szCs w:val="36"/>
        </w:rPr>
        <w:t>Medical Center</w:t>
      </w:r>
      <w:r w:rsidR="00C32E42" w:rsidRPr="00BD28E8">
        <w:rPr>
          <w:sz w:val="36"/>
          <w:szCs w:val="36"/>
        </w:rPr>
        <w:t xml:space="preserve"> </w:t>
      </w:r>
      <w:r w:rsidRPr="00BD28E8">
        <w:rPr>
          <w:sz w:val="36"/>
          <w:szCs w:val="36"/>
        </w:rPr>
        <w:t>Protocol Number Nomenclature</w:t>
      </w:r>
    </w:p>
    <w:tbl>
      <w:tblPr>
        <w:tblW w:w="0" w:type="auto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600"/>
        <w:gridCol w:w="2070"/>
      </w:tblGrid>
      <w:tr w:rsidR="008A4143" w:rsidRPr="000F73DD" w:rsidTr="0045170B">
        <w:trPr>
          <w:trHeight w:val="14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0235A1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0235A1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OnCore Management Group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0235A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3 letter naming convention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Anesthesiology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E0657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Anesthesiology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E54B9D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ANE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Clinical Nutrition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E0657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Clinical Nutrition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E54B9D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CLN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Dermatology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Dermatology-Clinical Research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DCR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Dermatology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Dermatology-Grants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DGR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Emergency 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Emergency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ERM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Genetics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Genetics - MC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GEN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Health Behavior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Public Health-Addiction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7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PHA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Cardiology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CAR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Endocrinology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END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B22E5F" w:rsidRDefault="008A4143" w:rsidP="00B22E5F">
            <w:pPr>
              <w:spacing w:after="0"/>
            </w:pPr>
            <w:r w:rsidRPr="00B22E5F">
              <w:t>Gastroenterology and Hepatology</w:t>
            </w:r>
            <w:r w:rsidR="00EF2858" w:rsidRPr="00B22E5F">
              <w:t xml:space="preserve"> (GI/Hep)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GIH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General and Internal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GIM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Gerontology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GER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ID-HIV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left="46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IDH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ID-STI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IDS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ID-CTG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IDC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Nephrology</w:t>
            </w:r>
            <w:r w:rsidR="002B24D2">
              <w:rPr>
                <w:sz w:val="24"/>
                <w:szCs w:val="24"/>
              </w:rPr>
              <w:t xml:space="preserve"> </w:t>
            </w:r>
            <w:r w:rsidRPr="000F73DD">
              <w:rPr>
                <w:sz w:val="24"/>
                <w:szCs w:val="24"/>
              </w:rPr>
              <w:t>CTG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NEC</w:t>
            </w:r>
          </w:p>
        </w:tc>
      </w:tr>
      <w:tr w:rsidR="00384786" w:rsidRPr="000F73DD" w:rsidTr="0045170B">
        <w:trPr>
          <w:trHeight w:val="14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4786" w:rsidRPr="000F73DD" w:rsidRDefault="00384786" w:rsidP="000235A1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4786" w:rsidRPr="000F73DD" w:rsidRDefault="00384786" w:rsidP="000235A1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OnCore Management Group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786" w:rsidRPr="000F73DD" w:rsidRDefault="00384786" w:rsidP="000235A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3 letter naming convention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Nephrology</w:t>
            </w:r>
            <w:r w:rsidR="002B24D2">
              <w:rPr>
                <w:sz w:val="24"/>
                <w:szCs w:val="24"/>
              </w:rPr>
              <w:t xml:space="preserve"> </w:t>
            </w:r>
            <w:r w:rsidRPr="000F73DD">
              <w:rPr>
                <w:sz w:val="24"/>
                <w:szCs w:val="24"/>
              </w:rPr>
              <w:t>Trans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NET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12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Preventive Med</w:t>
            </w:r>
            <w:r w:rsidR="00EF2858">
              <w:rPr>
                <w:sz w:val="24"/>
                <w:szCs w:val="24"/>
              </w:rPr>
              <w:t xml:space="preserve"> - MC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PRM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Pulmonology</w:t>
            </w:r>
            <w:r w:rsidR="00EF2858">
              <w:rPr>
                <w:sz w:val="24"/>
                <w:szCs w:val="24"/>
              </w:rPr>
              <w:t xml:space="preserve"> - MC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PUL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Medicine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Rheumatology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left="648" w:hanging="572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RHU</w:t>
            </w:r>
          </w:p>
        </w:tc>
      </w:tr>
      <w:tr w:rsidR="008A4143" w:rsidRPr="000F73DD" w:rsidTr="0045170B">
        <w:trPr>
          <w:trHeight w:val="32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Neuro-Muscular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NMU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Multiple Sclerosis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NMS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Stroke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NST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Movement Disorder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NMD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Epilepsy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NEP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Memory Disorders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NME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Neuropsychology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NPS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Neuropathology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NPA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Sleep/Wake Disorders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NSD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Neurosurgery</w:t>
            </w:r>
            <w:r w:rsidR="00EF2858">
              <w:rPr>
                <w:sz w:val="24"/>
                <w:szCs w:val="24"/>
              </w:rPr>
              <w:t xml:space="preserve"> - MC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NSU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OB/GYN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OB/GYN - MFM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MFM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OB/GYN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URO/GYN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URG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Optometry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Optometry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OPT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EF2858">
            <w:pPr>
              <w:spacing w:after="0" w:line="240" w:lineRule="auto"/>
              <w:ind w:left="165" w:hanging="90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Oral and Maxillofacial Surgery (OMFS)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FC64DC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 xml:space="preserve">Oral &amp; Maxillofacial Surgery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OMS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Orthopedic 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Orthopedic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OSU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Otolaryngology (OTOL)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Otolaryngology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381B2D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OTO</w:t>
            </w:r>
          </w:p>
        </w:tc>
      </w:tr>
      <w:tr w:rsidR="00EF2858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2858" w:rsidRPr="000F73DD" w:rsidRDefault="00EF2858" w:rsidP="00840C63">
            <w:pPr>
              <w:spacing w:after="0"/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858" w:rsidRDefault="00EF2858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Laboratory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2858" w:rsidRDefault="00EF2858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PLM</w:t>
            </w:r>
          </w:p>
        </w:tc>
      </w:tr>
      <w:tr w:rsidR="003F481B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Pr="000F73DD" w:rsidRDefault="00376A38" w:rsidP="00840C63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81B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Adolescent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</w:t>
            </w:r>
          </w:p>
        </w:tc>
      </w:tr>
      <w:tr w:rsidR="003F481B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Pr="000F73DD" w:rsidRDefault="00376A38" w:rsidP="00840C63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81B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Allergy &amp; Immunology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</w:t>
            </w:r>
          </w:p>
        </w:tc>
      </w:tr>
      <w:tr w:rsidR="00840C6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C63" w:rsidRPr="000F73DD" w:rsidRDefault="00840C63" w:rsidP="00840C63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C63" w:rsidRPr="000F73DD" w:rsidRDefault="00840C63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Cardiology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0C63" w:rsidRPr="000F73DD" w:rsidRDefault="00840C63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</w:t>
            </w:r>
          </w:p>
        </w:tc>
      </w:tr>
      <w:tr w:rsidR="003F481B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Pr="000F73DD" w:rsidRDefault="00376A38" w:rsidP="00840C63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81B" w:rsidRPr="000F73DD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 Child Abuse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481B" w:rsidRPr="000F73DD" w:rsidRDefault="003F481B" w:rsidP="00840C6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PCH</w:t>
            </w:r>
          </w:p>
        </w:tc>
      </w:tr>
      <w:tr w:rsidR="00376A38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Critical Care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PCC</w:t>
            </w:r>
          </w:p>
        </w:tc>
      </w:tr>
      <w:tr w:rsidR="00376A38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spacing w:after="0"/>
              <w:ind w:firstLine="75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A38" w:rsidRPr="000F73DD" w:rsidRDefault="00376A38" w:rsidP="00376A38">
            <w:pPr>
              <w:pStyle w:val="ListParagraph"/>
              <w:spacing w:after="0" w:line="240" w:lineRule="auto"/>
              <w:ind w:hanging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PEDS: Developmental and Behavioral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PDB</w:t>
            </w:r>
          </w:p>
        </w:tc>
      </w:tr>
      <w:tr w:rsidR="00376A38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spacing w:after="0"/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Emergency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  <w:r w:rsidR="00993A89">
              <w:rPr>
                <w:sz w:val="24"/>
                <w:szCs w:val="24"/>
              </w:rPr>
              <w:t>M</w:t>
            </w:r>
          </w:p>
        </w:tc>
      </w:tr>
      <w:tr w:rsidR="00376A38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spacing w:after="0"/>
              <w:ind w:firstLine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Endocrinology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6A38" w:rsidRPr="000F73DD" w:rsidRDefault="00376A38" w:rsidP="00376A38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</w:t>
            </w:r>
          </w:p>
        </w:tc>
      </w:tr>
      <w:tr w:rsidR="00E01AF4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AF4" w:rsidRPr="000F73DD" w:rsidRDefault="00E01AF4" w:rsidP="00993A89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AF4" w:rsidRPr="000F73DD" w:rsidRDefault="00E01AF4" w:rsidP="00E01AF4">
            <w:pPr>
              <w:pStyle w:val="ListParagraph"/>
              <w:spacing w:after="0" w:line="240" w:lineRule="auto"/>
              <w:ind w:hanging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PEDS: Gastroenterology, Hepatology, &amp; Nutrition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AF4" w:rsidRPr="000F73DD" w:rsidRDefault="00E01AF4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PGA</w:t>
            </w:r>
          </w:p>
        </w:tc>
      </w:tr>
      <w:tr w:rsidR="00E01AF4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AF4" w:rsidRDefault="00E01AF4" w:rsidP="00993A89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AF4" w:rsidRDefault="00E01AF4" w:rsidP="00E01AF4">
            <w:pPr>
              <w:pStyle w:val="ListParagraph"/>
              <w:spacing w:after="0" w:line="240" w:lineRule="auto"/>
              <w:ind w:hanging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PEDS: </w:t>
            </w:r>
            <w:r w:rsidR="00A12385">
              <w:rPr>
                <w:sz w:val="24"/>
                <w:szCs w:val="24"/>
              </w:rPr>
              <w:t>General Pediatrics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AF4" w:rsidRDefault="00A12385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PGP</w:t>
            </w:r>
          </w:p>
        </w:tc>
      </w:tr>
    </w:tbl>
    <w:p w:rsidR="00A12385" w:rsidRDefault="00A12385"/>
    <w:tbl>
      <w:tblPr>
        <w:tblW w:w="0" w:type="auto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600"/>
        <w:gridCol w:w="2070"/>
      </w:tblGrid>
      <w:tr w:rsidR="00A12385" w:rsidRPr="000F73DD" w:rsidTr="00B46587">
        <w:trPr>
          <w:trHeight w:val="14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385" w:rsidRPr="000F73DD" w:rsidRDefault="00A12385" w:rsidP="00B46587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2385" w:rsidRPr="000F73DD" w:rsidRDefault="00A12385" w:rsidP="00B46587">
            <w:pPr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OnCore Management Group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4C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385" w:rsidRPr="000F73DD" w:rsidRDefault="00A12385" w:rsidP="00B465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73DD">
              <w:rPr>
                <w:b/>
                <w:bCs/>
                <w:sz w:val="24"/>
                <w:szCs w:val="24"/>
              </w:rPr>
              <w:t>3 letter naming convention</w:t>
            </w:r>
          </w:p>
        </w:tc>
      </w:tr>
      <w:tr w:rsidR="00993A89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3A89" w:rsidRPr="000F73DD" w:rsidRDefault="00993A89" w:rsidP="00993A89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89" w:rsidRPr="000F73DD" w:rsidRDefault="00993A89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Hem/Onc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3A89" w:rsidRPr="000F73DD" w:rsidRDefault="00993A89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PHO</w:t>
            </w:r>
          </w:p>
        </w:tc>
      </w:tr>
      <w:tr w:rsidR="00993A89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3A89" w:rsidRPr="000F73DD" w:rsidRDefault="00E01AF4" w:rsidP="00993A89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89" w:rsidRPr="000F73DD" w:rsidRDefault="00E01AF4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PEDS Hospital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3A89" w:rsidRPr="000F73DD" w:rsidRDefault="00E01AF4" w:rsidP="00993A89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PHM</w:t>
            </w:r>
          </w:p>
        </w:tc>
      </w:tr>
      <w:tr w:rsidR="00A12385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ID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PID</w:t>
            </w:r>
          </w:p>
        </w:tc>
      </w:tr>
      <w:tr w:rsidR="00A12385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Neo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PNE</w:t>
            </w:r>
          </w:p>
        </w:tc>
      </w:tr>
      <w:tr w:rsidR="00A12385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Nephrology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PNP</w:t>
            </w:r>
          </w:p>
        </w:tc>
      </w:tr>
      <w:tr w:rsidR="00A12385" w:rsidRPr="000F73DD" w:rsidTr="00B46587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Ne</w:t>
            </w:r>
            <w:r>
              <w:rPr>
                <w:sz w:val="24"/>
                <w:szCs w:val="24"/>
              </w:rPr>
              <w:t>urology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NU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PEDS: Pulmonary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PPU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 xml:space="preserve">PEDS: </w:t>
            </w:r>
            <w:r>
              <w:rPr>
                <w:sz w:val="24"/>
                <w:szCs w:val="24"/>
              </w:rPr>
              <w:t>Rehabilitation Medicine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 xml:space="preserve">PEDS: </w:t>
            </w:r>
            <w:r>
              <w:rPr>
                <w:sz w:val="24"/>
                <w:szCs w:val="24"/>
              </w:rPr>
              <w:t>Rheumatology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PRH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 w:line="240" w:lineRule="auto"/>
              <w:ind w:left="72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Physical Medicine and Rehabilitation (PM&amp;R)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B22E5F" w:rsidRDefault="00A12385" w:rsidP="00A12385">
            <w:pPr>
              <w:pStyle w:val="ListParagraph"/>
              <w:spacing w:after="0" w:line="240" w:lineRule="auto"/>
              <w:ind w:hanging="648"/>
            </w:pPr>
            <w:r w:rsidRPr="00B22E5F">
              <w:t>Physical Medicine and Rehabilitation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PMR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Psychiatry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Psychiatry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PHI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Psychology-Pain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PSP</w:t>
            </w:r>
          </w:p>
        </w:tc>
      </w:tr>
      <w:tr w:rsidR="00A12385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spacing w:after="0"/>
              <w:ind w:firstLine="75"/>
              <w:contextualSpacing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Psychology-Therapy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2385" w:rsidRPr="000F73DD" w:rsidRDefault="00A12385" w:rsidP="00A12385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PST</w:t>
            </w:r>
          </w:p>
        </w:tc>
      </w:tr>
      <w:tr w:rsidR="008A4143" w:rsidRPr="000F73DD" w:rsidTr="00A12385">
        <w:trPr>
          <w:trHeight w:val="144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A12385" w:rsidP="008A414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4143" w:rsidRPr="000F73DD">
              <w:rPr>
                <w:sz w:val="24"/>
                <w:szCs w:val="24"/>
              </w:rPr>
              <w:t>Psychology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Psychology-HIV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PSH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Radiology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43" w:rsidRPr="00B22E5F" w:rsidRDefault="008A4143" w:rsidP="00B22E5F">
            <w:pPr>
              <w:spacing w:after="0"/>
              <w:rPr>
                <w:sz w:val="20"/>
                <w:szCs w:val="20"/>
              </w:rPr>
            </w:pPr>
            <w:r w:rsidRPr="00B22E5F">
              <w:rPr>
                <w:sz w:val="20"/>
                <w:szCs w:val="20"/>
              </w:rPr>
              <w:t>Molecular Imaging, Therapeutics, and Advanced Medical Imaging Research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RIT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Radiology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Interventional Radiology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RIN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Radiology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Breast Imaging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RBI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Radiology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Diagnostic Radiology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RDI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Cardiothoracic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SCT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Gastrointestinal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SGI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Vascular &amp; Endovascular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SVE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Acute Care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SAC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Pediatric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SPE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Plastic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SPL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Surgery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Transplantation Surgery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STR</w:t>
            </w:r>
          </w:p>
        </w:tc>
      </w:tr>
      <w:tr w:rsidR="008A4143" w:rsidRPr="000F73DD" w:rsidTr="0045170B">
        <w:trPr>
          <w:trHeight w:val="144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5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Urology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143" w:rsidRPr="000F73DD" w:rsidRDefault="008A4143" w:rsidP="00384786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Urology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4143" w:rsidRPr="000F73DD" w:rsidRDefault="008A4143" w:rsidP="008A4143">
            <w:pPr>
              <w:pStyle w:val="ListParagraph"/>
              <w:spacing w:after="0"/>
              <w:ind w:hanging="644"/>
              <w:rPr>
                <w:sz w:val="24"/>
                <w:szCs w:val="24"/>
              </w:rPr>
            </w:pPr>
            <w:r w:rsidRPr="000F73DD">
              <w:rPr>
                <w:sz w:val="24"/>
                <w:szCs w:val="24"/>
              </w:rPr>
              <w:t>URO</w:t>
            </w:r>
          </w:p>
        </w:tc>
      </w:tr>
    </w:tbl>
    <w:p w:rsidR="008A4143" w:rsidRDefault="008A4143"/>
    <w:p w:rsidR="000F73DD" w:rsidRDefault="000F73DD" w:rsidP="002C0CA5">
      <w:pPr>
        <w:pStyle w:val="ListParagraph"/>
        <w:rPr>
          <w:sz w:val="24"/>
          <w:szCs w:val="24"/>
        </w:rPr>
      </w:pPr>
    </w:p>
    <w:p w:rsidR="005458E5" w:rsidRDefault="005458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73DD" w:rsidRDefault="000F73DD" w:rsidP="002C0CA5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3"/>
        <w:gridCol w:w="2000"/>
        <w:gridCol w:w="6067"/>
      </w:tblGrid>
      <w:tr w:rsidR="000F73DD" w:rsidTr="00FC64DC">
        <w:tc>
          <w:tcPr>
            <w:tcW w:w="1253" w:type="dxa"/>
            <w:shd w:val="clear" w:color="auto" w:fill="D0CECE" w:themeFill="background2" w:themeFillShade="E6"/>
          </w:tcPr>
          <w:p w:rsidR="000F73DD" w:rsidRPr="000516AF" w:rsidRDefault="000F73DD" w:rsidP="003E0657">
            <w:pPr>
              <w:pStyle w:val="ListParagraph"/>
              <w:ind w:left="0"/>
              <w:rPr>
                <w:sz w:val="28"/>
                <w:szCs w:val="28"/>
              </w:rPr>
            </w:pPr>
            <w:r w:rsidRPr="000516AF">
              <w:rPr>
                <w:sz w:val="28"/>
                <w:szCs w:val="28"/>
              </w:rPr>
              <w:t>DATE</w:t>
            </w:r>
          </w:p>
        </w:tc>
        <w:tc>
          <w:tcPr>
            <w:tcW w:w="1662" w:type="dxa"/>
            <w:shd w:val="clear" w:color="auto" w:fill="D0CECE" w:themeFill="background2" w:themeFillShade="E6"/>
          </w:tcPr>
          <w:p w:rsidR="000F73DD" w:rsidRPr="000516AF" w:rsidRDefault="000F73DD" w:rsidP="003E0657">
            <w:pPr>
              <w:pStyle w:val="ListParagraph"/>
              <w:ind w:left="0"/>
              <w:rPr>
                <w:sz w:val="28"/>
                <w:szCs w:val="28"/>
              </w:rPr>
            </w:pPr>
            <w:r w:rsidRPr="000516AF">
              <w:rPr>
                <w:sz w:val="28"/>
                <w:szCs w:val="28"/>
              </w:rPr>
              <w:t>TAB Location</w:t>
            </w:r>
          </w:p>
        </w:tc>
        <w:tc>
          <w:tcPr>
            <w:tcW w:w="6067" w:type="dxa"/>
            <w:shd w:val="clear" w:color="auto" w:fill="D0CECE" w:themeFill="background2" w:themeFillShade="E6"/>
          </w:tcPr>
          <w:p w:rsidR="000F73DD" w:rsidRPr="000516AF" w:rsidRDefault="000F73DD" w:rsidP="003E0657">
            <w:pPr>
              <w:pStyle w:val="ListParagraph"/>
              <w:ind w:left="0"/>
              <w:rPr>
                <w:sz w:val="28"/>
                <w:szCs w:val="28"/>
              </w:rPr>
            </w:pPr>
            <w:r w:rsidRPr="000516AF">
              <w:rPr>
                <w:sz w:val="28"/>
                <w:szCs w:val="28"/>
              </w:rPr>
              <w:t>CHANGES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11.3.217</w:t>
            </w: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specific roles to add for CTBN purposes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Oracle account string to Contract/Grant&gt; Fund Acct No. field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information about necessity of using Close to Accrual and IRB study Closure buttons.</w:t>
            </w:r>
          </w:p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date fields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“IRB” to heading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Demographics – Added Enter Identifier owner as protocol number. This allows tracking of multiple, unique referring physicians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 Rate Base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11.28.217</w:t>
            </w: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reference to physician referral documentation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LISTS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comment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MAIN/Details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short title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MAIN/Mang’t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IRB example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MAIN/Mang’t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Changed response to CCTS Participation field by MGs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Search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MRN information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12.7.2017</w:t>
            </w: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page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Protocol Number Nomenclature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4/3/2018</w:t>
            </w: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page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Wave 2 MG abbreviations</w:t>
            </w:r>
          </w:p>
        </w:tc>
      </w:tr>
      <w:tr w:rsidR="000F73DD" w:rsidTr="00FC64DC">
        <w:tc>
          <w:tcPr>
            <w:tcW w:w="1253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6.28.2018</w:t>
            </w:r>
          </w:p>
        </w:tc>
        <w:tc>
          <w:tcPr>
            <w:tcW w:w="1662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6067" w:type="dxa"/>
          </w:tcPr>
          <w:p w:rsidR="000F73DD" w:rsidRDefault="000F73DD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Reworded to show only mandatory field names as much as possible. Removed instructions explaining how to enter data. Updated instructions for obtaining MRN.</w:t>
            </w:r>
          </w:p>
        </w:tc>
      </w:tr>
      <w:tr w:rsidR="00C32E42" w:rsidTr="00FC64DC">
        <w:tc>
          <w:tcPr>
            <w:tcW w:w="1253" w:type="dxa"/>
          </w:tcPr>
          <w:p w:rsidR="00C32E42" w:rsidRDefault="00C32E42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8/24/18</w:t>
            </w:r>
          </w:p>
        </w:tc>
        <w:tc>
          <w:tcPr>
            <w:tcW w:w="1662" w:type="dxa"/>
          </w:tcPr>
          <w:p w:rsidR="00C32E42" w:rsidRDefault="00C32E42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MAIN/Det’ls</w:t>
            </w:r>
          </w:p>
        </w:tc>
        <w:tc>
          <w:tcPr>
            <w:tcW w:w="6067" w:type="dxa"/>
          </w:tcPr>
          <w:p w:rsidR="00C32E42" w:rsidRDefault="00C32E42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reference to Medical (Library) and Medical Center (OU)</w:t>
            </w:r>
          </w:p>
        </w:tc>
      </w:tr>
      <w:tr w:rsidR="005458E5" w:rsidTr="00FC64DC">
        <w:tc>
          <w:tcPr>
            <w:tcW w:w="1253" w:type="dxa"/>
          </w:tcPr>
          <w:p w:rsidR="005458E5" w:rsidRDefault="005458E5" w:rsidP="003E0657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5458E5" w:rsidRDefault="003E0657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MAIN/Mang’t </w:t>
            </w:r>
          </w:p>
        </w:tc>
        <w:tc>
          <w:tcPr>
            <w:tcW w:w="6067" w:type="dxa"/>
          </w:tcPr>
          <w:p w:rsidR="00AD3CC4" w:rsidRDefault="00AD3CC4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CCTS fields and owner of those fields</w:t>
            </w:r>
          </w:p>
        </w:tc>
      </w:tr>
      <w:tr w:rsidR="00AD3CC4" w:rsidTr="00FC64DC">
        <w:tc>
          <w:tcPr>
            <w:tcW w:w="1253" w:type="dxa"/>
          </w:tcPr>
          <w:p w:rsidR="00AD3CC4" w:rsidRDefault="00AD3CC4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AD3CC4" w:rsidRDefault="003E0657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MAIN/Mang’t </w:t>
            </w:r>
          </w:p>
        </w:tc>
        <w:tc>
          <w:tcPr>
            <w:tcW w:w="6067" w:type="dxa"/>
          </w:tcPr>
          <w:p w:rsidR="00AD3CC4" w:rsidRDefault="00AD3CC4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Identified proper response to Automated Subject MR field</w:t>
            </w:r>
          </w:p>
        </w:tc>
      </w:tr>
      <w:tr w:rsidR="00AD3CC4" w:rsidTr="00FC64DC">
        <w:tc>
          <w:tcPr>
            <w:tcW w:w="1253" w:type="dxa"/>
          </w:tcPr>
          <w:p w:rsidR="00AD3CC4" w:rsidRDefault="00AD3CC4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AD3CC4" w:rsidRDefault="003E0657" w:rsidP="003E065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MAIN/Mang’t </w:t>
            </w:r>
          </w:p>
        </w:tc>
        <w:tc>
          <w:tcPr>
            <w:tcW w:w="6067" w:type="dxa"/>
          </w:tcPr>
          <w:p w:rsidR="00AD3CC4" w:rsidRDefault="00AD3CC4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description of Internal Account No. field</w:t>
            </w:r>
          </w:p>
        </w:tc>
      </w:tr>
      <w:tr w:rsidR="003E0657" w:rsidTr="00FC64DC">
        <w:tc>
          <w:tcPr>
            <w:tcW w:w="1253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MAIN/Sponsor </w:t>
            </w:r>
          </w:p>
        </w:tc>
        <w:tc>
          <w:tcPr>
            <w:tcW w:w="6067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Changed information that will be entered in Fund Acc’t No. field</w:t>
            </w:r>
          </w:p>
        </w:tc>
      </w:tr>
      <w:tr w:rsidR="003E0657" w:rsidTr="00FC64DC">
        <w:tc>
          <w:tcPr>
            <w:tcW w:w="1253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6067" w:type="dxa"/>
          </w:tcPr>
          <w:p w:rsidR="003E0657" w:rsidRDefault="003E0657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Changed name and email addresses of HIM staff who are to receive MRN request form</w:t>
            </w:r>
          </w:p>
        </w:tc>
      </w:tr>
      <w:tr w:rsidR="00381B2D" w:rsidTr="00FC64DC">
        <w:tc>
          <w:tcPr>
            <w:tcW w:w="1253" w:type="dxa"/>
          </w:tcPr>
          <w:p w:rsidR="00381B2D" w:rsidRDefault="00381B2D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81B2D" w:rsidRDefault="00381B2D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6067" w:type="dxa"/>
          </w:tcPr>
          <w:p w:rsidR="00381B2D" w:rsidRDefault="00381B2D" w:rsidP="00381B2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table of all Management Groups</w:t>
            </w:r>
            <w:r w:rsidR="0052004C">
              <w:rPr>
                <w:sz w:val="24"/>
                <w:szCs w:val="24"/>
              </w:rPr>
              <w:t xml:space="preserve"> for Medical Center OU</w:t>
            </w:r>
          </w:p>
        </w:tc>
      </w:tr>
      <w:tr w:rsidR="00381B2D" w:rsidTr="00FC64DC">
        <w:tc>
          <w:tcPr>
            <w:tcW w:w="1253" w:type="dxa"/>
          </w:tcPr>
          <w:p w:rsidR="00381B2D" w:rsidRDefault="00381B2D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381B2D" w:rsidRDefault="000235A1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6067" w:type="dxa"/>
          </w:tcPr>
          <w:p w:rsidR="00381B2D" w:rsidRDefault="00381B2D" w:rsidP="00381B2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Changed Versioning nomenclature</w:t>
            </w:r>
          </w:p>
        </w:tc>
      </w:tr>
      <w:tr w:rsidR="0052004C" w:rsidTr="00FC64DC">
        <w:tc>
          <w:tcPr>
            <w:tcW w:w="1253" w:type="dxa"/>
          </w:tcPr>
          <w:p w:rsidR="0052004C" w:rsidRDefault="0052004C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52004C" w:rsidRDefault="0052004C" w:rsidP="003C59B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Cons</w:t>
            </w:r>
            <w:r w:rsidR="003C59BC">
              <w:rPr>
                <w:sz w:val="24"/>
                <w:szCs w:val="24"/>
              </w:rPr>
              <w:t>ole</w:t>
            </w:r>
          </w:p>
        </w:tc>
        <w:tc>
          <w:tcPr>
            <w:tcW w:w="6067" w:type="dxa"/>
          </w:tcPr>
          <w:p w:rsidR="0052004C" w:rsidRDefault="0052004C" w:rsidP="00381B2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Cancer Center field requirements</w:t>
            </w:r>
          </w:p>
        </w:tc>
      </w:tr>
      <w:tr w:rsidR="00840C63" w:rsidTr="00FC64DC">
        <w:tc>
          <w:tcPr>
            <w:tcW w:w="1253" w:type="dxa"/>
          </w:tcPr>
          <w:p w:rsidR="00840C63" w:rsidRDefault="00840C63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9/21/2018</w:t>
            </w:r>
          </w:p>
        </w:tc>
        <w:tc>
          <w:tcPr>
            <w:tcW w:w="1662" w:type="dxa"/>
          </w:tcPr>
          <w:p w:rsidR="00840C63" w:rsidRDefault="00840C63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Naming</w:t>
            </w:r>
          </w:p>
        </w:tc>
        <w:tc>
          <w:tcPr>
            <w:tcW w:w="6067" w:type="dxa"/>
          </w:tcPr>
          <w:p w:rsidR="00840C63" w:rsidRDefault="00840C63" w:rsidP="00381B2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PEDS: Cardiology, PCA</w:t>
            </w:r>
          </w:p>
        </w:tc>
      </w:tr>
      <w:tr w:rsidR="00FC64DC" w:rsidTr="00FC64DC">
        <w:tc>
          <w:tcPr>
            <w:tcW w:w="1253" w:type="dxa"/>
          </w:tcPr>
          <w:p w:rsidR="00FC64DC" w:rsidRDefault="00FC64DC" w:rsidP="00AD3C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3/24/2020</w:t>
            </w:r>
          </w:p>
        </w:tc>
        <w:tc>
          <w:tcPr>
            <w:tcW w:w="1662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Financials Modules</w:t>
            </w:r>
          </w:p>
        </w:tc>
        <w:tc>
          <w:tcPr>
            <w:tcW w:w="6067" w:type="dxa"/>
          </w:tcPr>
          <w:p w:rsidR="00FC64DC" w:rsidRDefault="002B24D2" w:rsidP="00381B2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required fields</w:t>
            </w:r>
          </w:p>
          <w:p w:rsidR="00FC64DC" w:rsidRDefault="00FC64DC" w:rsidP="00381B2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C64DC" w:rsidTr="00FC64DC">
        <w:tc>
          <w:tcPr>
            <w:tcW w:w="1253" w:type="dxa"/>
          </w:tcPr>
          <w:p w:rsidR="00FC64DC" w:rsidRDefault="00FC64DC" w:rsidP="00AD3CC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Console</w:t>
            </w:r>
          </w:p>
        </w:tc>
        <w:tc>
          <w:tcPr>
            <w:tcW w:w="6067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 CCC required fields </w:t>
            </w:r>
          </w:p>
        </w:tc>
      </w:tr>
      <w:tr w:rsidR="00FC64DC" w:rsidTr="00FC64DC">
        <w:tc>
          <w:tcPr>
            <w:tcW w:w="1253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Console</w:t>
            </w:r>
          </w:p>
        </w:tc>
        <w:tc>
          <w:tcPr>
            <w:tcW w:w="6067" w:type="dxa"/>
          </w:tcPr>
          <w:p w:rsidR="00FC64DC" w:rsidRDefault="00FC64DC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Updated CCC required fields </w:t>
            </w:r>
          </w:p>
        </w:tc>
      </w:tr>
      <w:tr w:rsidR="00EF2858" w:rsidTr="00FC64DC">
        <w:tc>
          <w:tcPr>
            <w:tcW w:w="1253" w:type="dxa"/>
          </w:tcPr>
          <w:p w:rsidR="00EF2858" w:rsidRDefault="00EF2858" w:rsidP="00FC64D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EF2858" w:rsidRDefault="00EF2858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Groups</w:t>
            </w:r>
          </w:p>
        </w:tc>
        <w:tc>
          <w:tcPr>
            <w:tcW w:w="6067" w:type="dxa"/>
          </w:tcPr>
          <w:p w:rsidR="00EF2858" w:rsidRDefault="002B24D2" w:rsidP="00FC64D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Added </w:t>
            </w:r>
            <w:r w:rsidR="00EF2858">
              <w:rPr>
                <w:sz w:val="24"/>
                <w:szCs w:val="24"/>
              </w:rPr>
              <w:t xml:space="preserve">Pathology – Laboratory Medicine </w:t>
            </w:r>
            <w:r w:rsidR="00EC7A1A">
              <w:rPr>
                <w:sz w:val="24"/>
                <w:szCs w:val="24"/>
              </w:rPr>
              <w:t>–</w:t>
            </w:r>
            <w:r w:rsidR="00EF2858">
              <w:rPr>
                <w:sz w:val="24"/>
                <w:szCs w:val="24"/>
              </w:rPr>
              <w:t xml:space="preserve"> PLM</w:t>
            </w:r>
          </w:p>
        </w:tc>
      </w:tr>
      <w:tr w:rsidR="00C7793F" w:rsidTr="00FC64DC">
        <w:tc>
          <w:tcPr>
            <w:tcW w:w="1253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Naming</w:t>
            </w:r>
          </w:p>
        </w:tc>
        <w:tc>
          <w:tcPr>
            <w:tcW w:w="6067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various PEDS management groups</w:t>
            </w:r>
          </w:p>
        </w:tc>
      </w:tr>
      <w:tr w:rsidR="00C7793F" w:rsidTr="00FC64DC">
        <w:tc>
          <w:tcPr>
            <w:tcW w:w="1253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4/15/2020</w:t>
            </w:r>
          </w:p>
        </w:tc>
        <w:tc>
          <w:tcPr>
            <w:tcW w:w="1662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6067" w:type="dxa"/>
          </w:tcPr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 changes</w:t>
            </w:r>
          </w:p>
        </w:tc>
      </w:tr>
      <w:tr w:rsidR="00C7793F" w:rsidTr="00FC64DC">
        <w:tc>
          <w:tcPr>
            <w:tcW w:w="1253" w:type="dxa"/>
          </w:tcPr>
          <w:p w:rsidR="00C7793F" w:rsidRDefault="007B6471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6/24/2020</w:t>
            </w:r>
          </w:p>
        </w:tc>
        <w:tc>
          <w:tcPr>
            <w:tcW w:w="1662" w:type="dxa"/>
          </w:tcPr>
          <w:p w:rsidR="00C7793F" w:rsidRDefault="007B6471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Subjects/Eligibility tab</w:t>
            </w:r>
          </w:p>
        </w:tc>
        <w:tc>
          <w:tcPr>
            <w:tcW w:w="6067" w:type="dxa"/>
          </w:tcPr>
          <w:p w:rsidR="007B6471" w:rsidRDefault="007B6471" w:rsidP="007B6471">
            <w:pPr>
              <w:rPr>
                <w:sz w:val="24"/>
                <w:szCs w:val="24"/>
              </w:rPr>
            </w:pPr>
            <w:r w:rsidRPr="007B6471">
              <w:rPr>
                <w:sz w:val="24"/>
                <w:szCs w:val="24"/>
              </w:rPr>
              <w:t xml:space="preserve">Added a required field to assist with reporting values: </w:t>
            </w:r>
          </w:p>
          <w:p w:rsidR="007B6471" w:rsidRPr="007B6471" w:rsidRDefault="007B6471" w:rsidP="007B647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7B6471">
              <w:rPr>
                <w:sz w:val="24"/>
                <w:szCs w:val="24"/>
              </w:rPr>
              <w:t>If “Not Eligible”, complete Reason Not Eligible</w:t>
            </w:r>
            <w:r>
              <w:rPr>
                <w:sz w:val="24"/>
                <w:szCs w:val="24"/>
              </w:rPr>
              <w:t xml:space="preserve">  field</w:t>
            </w:r>
          </w:p>
          <w:p w:rsidR="00C7793F" w:rsidRDefault="00C7793F" w:rsidP="00C779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737E6" w:rsidTr="00FC64DC">
        <w:tc>
          <w:tcPr>
            <w:tcW w:w="1253" w:type="dxa"/>
          </w:tcPr>
          <w:p w:rsidR="006737E6" w:rsidRDefault="006737E6" w:rsidP="00C779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6737E6" w:rsidRDefault="006737E6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NCT Number</w:t>
            </w:r>
          </w:p>
        </w:tc>
        <w:tc>
          <w:tcPr>
            <w:tcW w:w="6067" w:type="dxa"/>
          </w:tcPr>
          <w:p w:rsidR="006737E6" w:rsidRPr="007B6471" w:rsidRDefault="006737E6" w:rsidP="007B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configuration changed to allow “NA” when no NCT number is assigned. OCS will not use NCT99999999 to identify a pending NCT number.</w:t>
            </w:r>
          </w:p>
        </w:tc>
      </w:tr>
      <w:tr w:rsidR="00C774BC" w:rsidTr="00FC64DC">
        <w:tc>
          <w:tcPr>
            <w:tcW w:w="1253" w:type="dxa"/>
          </w:tcPr>
          <w:p w:rsidR="00C774BC" w:rsidRDefault="00C774BC" w:rsidP="00C779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774BC" w:rsidRDefault="00C774BC" w:rsidP="00C779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 Team name change</w:t>
            </w:r>
          </w:p>
        </w:tc>
        <w:tc>
          <w:tcPr>
            <w:tcW w:w="6067" w:type="dxa"/>
          </w:tcPr>
          <w:p w:rsidR="00C774BC" w:rsidRDefault="00C774BC" w:rsidP="007B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PRC-WG Nav team to PRMS</w:t>
            </w:r>
          </w:p>
        </w:tc>
      </w:tr>
    </w:tbl>
    <w:p w:rsidR="000F73DD" w:rsidRPr="00AC6670" w:rsidRDefault="000F73DD" w:rsidP="002C0CA5">
      <w:pPr>
        <w:pStyle w:val="ListParagraph"/>
        <w:rPr>
          <w:sz w:val="24"/>
          <w:szCs w:val="24"/>
        </w:rPr>
      </w:pPr>
    </w:p>
    <w:sectPr w:rsidR="000F73DD" w:rsidRPr="00AC6670" w:rsidSect="00C0332E">
      <w:headerReference w:type="default" r:id="rId17"/>
      <w:footerReference w:type="default" r:id="rId18"/>
      <w:footerReference w:type="first" r:id="rId19"/>
      <w:pgSz w:w="12240" w:h="15840" w:code="1"/>
      <w:pgMar w:top="1440" w:right="864" w:bottom="1440" w:left="86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E1" w:rsidRDefault="006D58E1" w:rsidP="00A12957">
      <w:pPr>
        <w:spacing w:after="0" w:line="240" w:lineRule="auto"/>
      </w:pPr>
      <w:r>
        <w:separator/>
      </w:r>
    </w:p>
  </w:endnote>
  <w:endnote w:type="continuationSeparator" w:id="0">
    <w:p w:rsidR="006D58E1" w:rsidRDefault="006D58E1" w:rsidP="00A1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E1" w:rsidRDefault="00DC3417">
    <w:pPr>
      <w:pStyle w:val="Footer"/>
    </w:pPr>
    <w:sdt>
      <w:sdtPr>
        <w:alias w:val="Title"/>
        <w:tag w:val=""/>
        <w:id w:val="-1266614488"/>
        <w:placeholder>
          <w:docPart w:val="9A63F80549CC4AD79249181BA8E916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8E1">
          <w:t>OnCore Minimum Footprint V3.1 26JUN2020</w:t>
        </w:r>
      </w:sdtContent>
    </w:sdt>
  </w:p>
  <w:p w:rsidR="006D58E1" w:rsidRDefault="006D58E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E1" w:rsidRDefault="00B05A7E">
    <w:pPr>
      <w:pStyle w:val="Footer"/>
    </w:pPr>
    <w:fldSimple w:instr=" FILENAME \* MERGEFORMAT ">
      <w:r w:rsidR="006D58E1">
        <w:rPr>
          <w:noProof/>
        </w:rPr>
        <w:t>MinFtPrntFields-V3.1_26JUN2020</w:t>
      </w:r>
    </w:fldSimple>
  </w:p>
  <w:p w:rsidR="006D58E1" w:rsidRDefault="006D5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E1" w:rsidRDefault="006D58E1" w:rsidP="00A12957">
      <w:pPr>
        <w:spacing w:after="0" w:line="240" w:lineRule="auto"/>
      </w:pPr>
      <w:r>
        <w:separator/>
      </w:r>
    </w:p>
  </w:footnote>
  <w:footnote w:type="continuationSeparator" w:id="0">
    <w:p w:rsidR="006D58E1" w:rsidRDefault="006D58E1" w:rsidP="00A1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E1" w:rsidRDefault="006D58E1" w:rsidP="00B05A7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  <w:rPr>
        <w:rFonts w:ascii="Consolas" w:hAnsi="Consolas"/>
        <w:i/>
        <w:color w:val="1E6B52"/>
        <w:sz w:val="44"/>
        <w:szCs w:val="44"/>
      </w:rPr>
    </w:pPr>
    <w:r w:rsidRPr="00866071">
      <w:rPr>
        <w:rFonts w:ascii="Consolas" w:hAnsi="Consolas"/>
        <w:i/>
        <w:color w:val="1E6B52"/>
        <w:sz w:val="44"/>
        <w:szCs w:val="44"/>
      </w:rPr>
      <w:t>ONCORE ENTERPRISE MINIMUM FOOTPRINT</w:t>
    </w:r>
  </w:p>
  <w:p w:rsidR="006D58E1" w:rsidRPr="00294BBC" w:rsidRDefault="006D58E1" w:rsidP="00B05A7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  <w:rPr>
        <w:rFonts w:ascii="Consolas" w:hAnsi="Consolas"/>
        <w:i/>
        <w:color w:val="1E6B52"/>
      </w:rPr>
    </w:pPr>
    <w:r>
      <w:rPr>
        <w:rFonts w:ascii="Consolas" w:hAnsi="Consolas"/>
        <w:i/>
        <w:color w:val="1E6B52"/>
      </w:rPr>
      <w:t>This document does not apply to Summary Accrual trials.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D5"/>
    <w:multiLevelType w:val="hybridMultilevel"/>
    <w:tmpl w:val="CAC8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12AC"/>
    <w:multiLevelType w:val="hybridMultilevel"/>
    <w:tmpl w:val="02AAB5A8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02C86531"/>
    <w:multiLevelType w:val="hybridMultilevel"/>
    <w:tmpl w:val="BF0492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B2625"/>
    <w:multiLevelType w:val="hybridMultilevel"/>
    <w:tmpl w:val="0F70B4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B18FB"/>
    <w:multiLevelType w:val="hybridMultilevel"/>
    <w:tmpl w:val="F4B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2824"/>
    <w:multiLevelType w:val="hybridMultilevel"/>
    <w:tmpl w:val="625A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63EA"/>
    <w:multiLevelType w:val="hybridMultilevel"/>
    <w:tmpl w:val="9DB4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20BD6"/>
    <w:multiLevelType w:val="hybridMultilevel"/>
    <w:tmpl w:val="787EE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866E0"/>
    <w:multiLevelType w:val="hybridMultilevel"/>
    <w:tmpl w:val="3640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367D"/>
    <w:multiLevelType w:val="hybridMultilevel"/>
    <w:tmpl w:val="48429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22572"/>
    <w:multiLevelType w:val="hybridMultilevel"/>
    <w:tmpl w:val="7F821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C3E49"/>
    <w:multiLevelType w:val="hybridMultilevel"/>
    <w:tmpl w:val="65E20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ED6DC8"/>
    <w:multiLevelType w:val="hybridMultilevel"/>
    <w:tmpl w:val="E1B43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3E0AEE"/>
    <w:multiLevelType w:val="hybridMultilevel"/>
    <w:tmpl w:val="E91C6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B5CB8"/>
    <w:multiLevelType w:val="hybridMultilevel"/>
    <w:tmpl w:val="D306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C0D7D"/>
    <w:multiLevelType w:val="hybridMultilevel"/>
    <w:tmpl w:val="50285F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B26F80"/>
    <w:multiLevelType w:val="hybridMultilevel"/>
    <w:tmpl w:val="C55AC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5705C"/>
    <w:multiLevelType w:val="hybridMultilevel"/>
    <w:tmpl w:val="88AA5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A7EB0"/>
    <w:multiLevelType w:val="hybridMultilevel"/>
    <w:tmpl w:val="D0F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8155F"/>
    <w:multiLevelType w:val="hybridMultilevel"/>
    <w:tmpl w:val="78F82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F0E91"/>
    <w:multiLevelType w:val="hybridMultilevel"/>
    <w:tmpl w:val="F74CE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A726A"/>
    <w:multiLevelType w:val="hybridMultilevel"/>
    <w:tmpl w:val="2F9E3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22455A"/>
    <w:multiLevelType w:val="hybridMultilevel"/>
    <w:tmpl w:val="B0E82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721DFA"/>
    <w:multiLevelType w:val="hybridMultilevel"/>
    <w:tmpl w:val="68EA4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2C2640"/>
    <w:multiLevelType w:val="hybridMultilevel"/>
    <w:tmpl w:val="1FD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57769"/>
    <w:multiLevelType w:val="hybridMultilevel"/>
    <w:tmpl w:val="A7004EC4"/>
    <w:lvl w:ilvl="0" w:tplc="3624670C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202C6"/>
    <w:multiLevelType w:val="hybridMultilevel"/>
    <w:tmpl w:val="3C748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0302A5"/>
    <w:multiLevelType w:val="hybridMultilevel"/>
    <w:tmpl w:val="6598D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5266E"/>
    <w:multiLevelType w:val="hybridMultilevel"/>
    <w:tmpl w:val="2AE4B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071CC6"/>
    <w:multiLevelType w:val="hybridMultilevel"/>
    <w:tmpl w:val="2330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993DDB"/>
    <w:multiLevelType w:val="hybridMultilevel"/>
    <w:tmpl w:val="85B26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4A4206"/>
    <w:multiLevelType w:val="hybridMultilevel"/>
    <w:tmpl w:val="5C965436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2" w15:restartNumberingAfterBreak="0">
    <w:nsid w:val="70635F00"/>
    <w:multiLevelType w:val="hybridMultilevel"/>
    <w:tmpl w:val="EC4E2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552FD3"/>
    <w:multiLevelType w:val="hybridMultilevel"/>
    <w:tmpl w:val="E9C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25929"/>
    <w:multiLevelType w:val="hybridMultilevel"/>
    <w:tmpl w:val="EB4A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4AA3"/>
    <w:multiLevelType w:val="hybridMultilevel"/>
    <w:tmpl w:val="2C8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A30BB"/>
    <w:multiLevelType w:val="hybridMultilevel"/>
    <w:tmpl w:val="C6A2E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E74421"/>
    <w:multiLevelType w:val="hybridMultilevel"/>
    <w:tmpl w:val="DFCC3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40734B"/>
    <w:multiLevelType w:val="hybridMultilevel"/>
    <w:tmpl w:val="8E44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4"/>
  </w:num>
  <w:num w:numId="7">
    <w:abstractNumId w:val="23"/>
  </w:num>
  <w:num w:numId="8">
    <w:abstractNumId w:val="37"/>
  </w:num>
  <w:num w:numId="9">
    <w:abstractNumId w:val="0"/>
  </w:num>
  <w:num w:numId="10">
    <w:abstractNumId w:val="28"/>
  </w:num>
  <w:num w:numId="11">
    <w:abstractNumId w:val="21"/>
  </w:num>
  <w:num w:numId="12">
    <w:abstractNumId w:val="6"/>
  </w:num>
  <w:num w:numId="13">
    <w:abstractNumId w:val="1"/>
  </w:num>
  <w:num w:numId="14">
    <w:abstractNumId w:val="30"/>
  </w:num>
  <w:num w:numId="15">
    <w:abstractNumId w:val="25"/>
  </w:num>
  <w:num w:numId="16">
    <w:abstractNumId w:val="22"/>
  </w:num>
  <w:num w:numId="17">
    <w:abstractNumId w:val="12"/>
  </w:num>
  <w:num w:numId="18">
    <w:abstractNumId w:val="32"/>
  </w:num>
  <w:num w:numId="19">
    <w:abstractNumId w:val="33"/>
  </w:num>
  <w:num w:numId="20">
    <w:abstractNumId w:val="18"/>
  </w:num>
  <w:num w:numId="21">
    <w:abstractNumId w:val="3"/>
  </w:num>
  <w:num w:numId="22">
    <w:abstractNumId w:val="16"/>
  </w:num>
  <w:num w:numId="23">
    <w:abstractNumId w:val="13"/>
  </w:num>
  <w:num w:numId="24">
    <w:abstractNumId w:val="26"/>
  </w:num>
  <w:num w:numId="25">
    <w:abstractNumId w:val="20"/>
  </w:num>
  <w:num w:numId="26">
    <w:abstractNumId w:val="9"/>
  </w:num>
  <w:num w:numId="27">
    <w:abstractNumId w:val="11"/>
  </w:num>
  <w:num w:numId="28">
    <w:abstractNumId w:val="29"/>
  </w:num>
  <w:num w:numId="29">
    <w:abstractNumId w:val="27"/>
  </w:num>
  <w:num w:numId="30">
    <w:abstractNumId w:val="36"/>
  </w:num>
  <w:num w:numId="31">
    <w:abstractNumId w:val="10"/>
  </w:num>
  <w:num w:numId="32">
    <w:abstractNumId w:val="19"/>
  </w:num>
  <w:num w:numId="33">
    <w:abstractNumId w:val="31"/>
  </w:num>
  <w:num w:numId="34">
    <w:abstractNumId w:val="15"/>
  </w:num>
  <w:num w:numId="35">
    <w:abstractNumId w:val="2"/>
  </w:num>
  <w:num w:numId="36">
    <w:abstractNumId w:val="7"/>
  </w:num>
  <w:num w:numId="37">
    <w:abstractNumId w:val="10"/>
  </w:num>
  <w:num w:numId="38">
    <w:abstractNumId w:val="4"/>
  </w:num>
  <w:num w:numId="39">
    <w:abstractNumId w:val="10"/>
  </w:num>
  <w:num w:numId="40">
    <w:abstractNumId w:val="17"/>
  </w:num>
  <w:num w:numId="41">
    <w:abstractNumId w:val="5"/>
  </w:num>
  <w:num w:numId="4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7F"/>
    <w:rsid w:val="000235A1"/>
    <w:rsid w:val="00025B75"/>
    <w:rsid w:val="000266D7"/>
    <w:rsid w:val="00037156"/>
    <w:rsid w:val="000516AF"/>
    <w:rsid w:val="00063BDA"/>
    <w:rsid w:val="00071BD9"/>
    <w:rsid w:val="0008009B"/>
    <w:rsid w:val="000C16A8"/>
    <w:rsid w:val="000D0F23"/>
    <w:rsid w:val="000D41C8"/>
    <w:rsid w:val="000D6CDF"/>
    <w:rsid w:val="000D7B7A"/>
    <w:rsid w:val="000E2E4A"/>
    <w:rsid w:val="000F73DD"/>
    <w:rsid w:val="00102461"/>
    <w:rsid w:val="00104035"/>
    <w:rsid w:val="00111948"/>
    <w:rsid w:val="00114DC0"/>
    <w:rsid w:val="00142038"/>
    <w:rsid w:val="00147029"/>
    <w:rsid w:val="00167D0A"/>
    <w:rsid w:val="00176129"/>
    <w:rsid w:val="001762EB"/>
    <w:rsid w:val="001B15AC"/>
    <w:rsid w:val="001B33A9"/>
    <w:rsid w:val="001B6956"/>
    <w:rsid w:val="001B6B71"/>
    <w:rsid w:val="001C16DD"/>
    <w:rsid w:val="001C7CDD"/>
    <w:rsid w:val="001D1585"/>
    <w:rsid w:val="001F5F2B"/>
    <w:rsid w:val="0022523B"/>
    <w:rsid w:val="00227985"/>
    <w:rsid w:val="0025450F"/>
    <w:rsid w:val="0025666E"/>
    <w:rsid w:val="002574D9"/>
    <w:rsid w:val="0027240C"/>
    <w:rsid w:val="002739FC"/>
    <w:rsid w:val="00281CDA"/>
    <w:rsid w:val="00294BBC"/>
    <w:rsid w:val="002B24D2"/>
    <w:rsid w:val="002B5552"/>
    <w:rsid w:val="002C0CA5"/>
    <w:rsid w:val="002C55E4"/>
    <w:rsid w:val="002D5B1C"/>
    <w:rsid w:val="003128A1"/>
    <w:rsid w:val="00332079"/>
    <w:rsid w:val="00335CEC"/>
    <w:rsid w:val="00341843"/>
    <w:rsid w:val="00347D22"/>
    <w:rsid w:val="0037410B"/>
    <w:rsid w:val="00376A38"/>
    <w:rsid w:val="00381B2D"/>
    <w:rsid w:val="00384786"/>
    <w:rsid w:val="00391B7E"/>
    <w:rsid w:val="003A4C10"/>
    <w:rsid w:val="003A4C44"/>
    <w:rsid w:val="003C29A7"/>
    <w:rsid w:val="003C59BC"/>
    <w:rsid w:val="003D19A2"/>
    <w:rsid w:val="003D64B5"/>
    <w:rsid w:val="003D7EF0"/>
    <w:rsid w:val="003E0657"/>
    <w:rsid w:val="003F481B"/>
    <w:rsid w:val="00401AEE"/>
    <w:rsid w:val="00412F46"/>
    <w:rsid w:val="004270A3"/>
    <w:rsid w:val="0042748A"/>
    <w:rsid w:val="00434491"/>
    <w:rsid w:val="0043452D"/>
    <w:rsid w:val="0043677F"/>
    <w:rsid w:val="004374B4"/>
    <w:rsid w:val="00437B68"/>
    <w:rsid w:val="00440AF4"/>
    <w:rsid w:val="00446A68"/>
    <w:rsid w:val="0045170B"/>
    <w:rsid w:val="004524B9"/>
    <w:rsid w:val="00456A94"/>
    <w:rsid w:val="004616BE"/>
    <w:rsid w:val="00482F19"/>
    <w:rsid w:val="004A26CC"/>
    <w:rsid w:val="004C76DA"/>
    <w:rsid w:val="004E3C37"/>
    <w:rsid w:val="004E7DC1"/>
    <w:rsid w:val="00505C49"/>
    <w:rsid w:val="00517435"/>
    <w:rsid w:val="0052004C"/>
    <w:rsid w:val="005237A2"/>
    <w:rsid w:val="005245D4"/>
    <w:rsid w:val="005458E5"/>
    <w:rsid w:val="00553F09"/>
    <w:rsid w:val="00557E54"/>
    <w:rsid w:val="00562901"/>
    <w:rsid w:val="0057775F"/>
    <w:rsid w:val="0058085C"/>
    <w:rsid w:val="005829DA"/>
    <w:rsid w:val="00582DA0"/>
    <w:rsid w:val="00583921"/>
    <w:rsid w:val="00584B0D"/>
    <w:rsid w:val="005A1972"/>
    <w:rsid w:val="005B2E6B"/>
    <w:rsid w:val="005C64AE"/>
    <w:rsid w:val="005D3973"/>
    <w:rsid w:val="005D3DD7"/>
    <w:rsid w:val="005E52E4"/>
    <w:rsid w:val="005F0355"/>
    <w:rsid w:val="005F07BC"/>
    <w:rsid w:val="0060185C"/>
    <w:rsid w:val="006154E1"/>
    <w:rsid w:val="00620FFB"/>
    <w:rsid w:val="006363B0"/>
    <w:rsid w:val="00655C25"/>
    <w:rsid w:val="006576A0"/>
    <w:rsid w:val="006737E6"/>
    <w:rsid w:val="00695930"/>
    <w:rsid w:val="006B7700"/>
    <w:rsid w:val="006D3715"/>
    <w:rsid w:val="006D4BAF"/>
    <w:rsid w:val="006D58E1"/>
    <w:rsid w:val="006D62E6"/>
    <w:rsid w:val="00716DFF"/>
    <w:rsid w:val="007266E3"/>
    <w:rsid w:val="0073767F"/>
    <w:rsid w:val="00761238"/>
    <w:rsid w:val="00761677"/>
    <w:rsid w:val="00774C8B"/>
    <w:rsid w:val="00776624"/>
    <w:rsid w:val="007A0BC8"/>
    <w:rsid w:val="007B4B86"/>
    <w:rsid w:val="007B6471"/>
    <w:rsid w:val="007C2A86"/>
    <w:rsid w:val="007C4EBC"/>
    <w:rsid w:val="007D1333"/>
    <w:rsid w:val="007D25CB"/>
    <w:rsid w:val="007E68F0"/>
    <w:rsid w:val="007F055C"/>
    <w:rsid w:val="00810851"/>
    <w:rsid w:val="008229EF"/>
    <w:rsid w:val="00825062"/>
    <w:rsid w:val="008377DA"/>
    <w:rsid w:val="00840C63"/>
    <w:rsid w:val="00847AB6"/>
    <w:rsid w:val="00863D57"/>
    <w:rsid w:val="00866071"/>
    <w:rsid w:val="00881CCA"/>
    <w:rsid w:val="008820BD"/>
    <w:rsid w:val="008A4143"/>
    <w:rsid w:val="008C09D4"/>
    <w:rsid w:val="008C52A8"/>
    <w:rsid w:val="008F25EB"/>
    <w:rsid w:val="009033EC"/>
    <w:rsid w:val="009061BC"/>
    <w:rsid w:val="0090712E"/>
    <w:rsid w:val="00911087"/>
    <w:rsid w:val="0091416B"/>
    <w:rsid w:val="009369B4"/>
    <w:rsid w:val="00955522"/>
    <w:rsid w:val="00963A0B"/>
    <w:rsid w:val="0096605C"/>
    <w:rsid w:val="00975B58"/>
    <w:rsid w:val="009838EE"/>
    <w:rsid w:val="00993A89"/>
    <w:rsid w:val="00997686"/>
    <w:rsid w:val="009C6C07"/>
    <w:rsid w:val="009D7371"/>
    <w:rsid w:val="009E3945"/>
    <w:rsid w:val="00A00545"/>
    <w:rsid w:val="00A12385"/>
    <w:rsid w:val="00A12957"/>
    <w:rsid w:val="00A325B7"/>
    <w:rsid w:val="00A335F7"/>
    <w:rsid w:val="00A370D5"/>
    <w:rsid w:val="00A617BD"/>
    <w:rsid w:val="00A66744"/>
    <w:rsid w:val="00A730B5"/>
    <w:rsid w:val="00A75ADF"/>
    <w:rsid w:val="00A960AA"/>
    <w:rsid w:val="00AA753B"/>
    <w:rsid w:val="00AC6670"/>
    <w:rsid w:val="00AD3CC4"/>
    <w:rsid w:val="00AD6C4B"/>
    <w:rsid w:val="00AE0570"/>
    <w:rsid w:val="00B05A7E"/>
    <w:rsid w:val="00B14561"/>
    <w:rsid w:val="00B14E92"/>
    <w:rsid w:val="00B22E5F"/>
    <w:rsid w:val="00B27824"/>
    <w:rsid w:val="00B37FBB"/>
    <w:rsid w:val="00B404A2"/>
    <w:rsid w:val="00B46587"/>
    <w:rsid w:val="00B62166"/>
    <w:rsid w:val="00B64932"/>
    <w:rsid w:val="00B65428"/>
    <w:rsid w:val="00B71860"/>
    <w:rsid w:val="00BB13FF"/>
    <w:rsid w:val="00BB3859"/>
    <w:rsid w:val="00BD28E8"/>
    <w:rsid w:val="00BD4D7B"/>
    <w:rsid w:val="00BF01D0"/>
    <w:rsid w:val="00C01823"/>
    <w:rsid w:val="00C0332E"/>
    <w:rsid w:val="00C167A4"/>
    <w:rsid w:val="00C32E42"/>
    <w:rsid w:val="00C53C16"/>
    <w:rsid w:val="00C7726B"/>
    <w:rsid w:val="00C774BC"/>
    <w:rsid w:val="00C7793F"/>
    <w:rsid w:val="00C85E63"/>
    <w:rsid w:val="00C9591B"/>
    <w:rsid w:val="00CB2EAA"/>
    <w:rsid w:val="00CE270A"/>
    <w:rsid w:val="00CF336D"/>
    <w:rsid w:val="00CF4AD6"/>
    <w:rsid w:val="00CF77C9"/>
    <w:rsid w:val="00D11B06"/>
    <w:rsid w:val="00D14B4C"/>
    <w:rsid w:val="00D15388"/>
    <w:rsid w:val="00D271E9"/>
    <w:rsid w:val="00D46FB1"/>
    <w:rsid w:val="00D56343"/>
    <w:rsid w:val="00D5763B"/>
    <w:rsid w:val="00D70B62"/>
    <w:rsid w:val="00D848C3"/>
    <w:rsid w:val="00D861F9"/>
    <w:rsid w:val="00D872D6"/>
    <w:rsid w:val="00D95303"/>
    <w:rsid w:val="00D962BF"/>
    <w:rsid w:val="00DB2A0C"/>
    <w:rsid w:val="00DB5EC6"/>
    <w:rsid w:val="00DC058E"/>
    <w:rsid w:val="00DC3417"/>
    <w:rsid w:val="00DD4888"/>
    <w:rsid w:val="00DD5EDD"/>
    <w:rsid w:val="00DF13C4"/>
    <w:rsid w:val="00DF543F"/>
    <w:rsid w:val="00E01AF4"/>
    <w:rsid w:val="00E04F53"/>
    <w:rsid w:val="00E139DC"/>
    <w:rsid w:val="00E22802"/>
    <w:rsid w:val="00E244F2"/>
    <w:rsid w:val="00E34F63"/>
    <w:rsid w:val="00E40822"/>
    <w:rsid w:val="00E54B9D"/>
    <w:rsid w:val="00E66F03"/>
    <w:rsid w:val="00E87DB1"/>
    <w:rsid w:val="00E91AB0"/>
    <w:rsid w:val="00EA1DF9"/>
    <w:rsid w:val="00EA44D3"/>
    <w:rsid w:val="00EA5B10"/>
    <w:rsid w:val="00EB3016"/>
    <w:rsid w:val="00EC0695"/>
    <w:rsid w:val="00EC7A1A"/>
    <w:rsid w:val="00ED0201"/>
    <w:rsid w:val="00ED2B6D"/>
    <w:rsid w:val="00EE183D"/>
    <w:rsid w:val="00EE6D31"/>
    <w:rsid w:val="00EF1852"/>
    <w:rsid w:val="00EF2858"/>
    <w:rsid w:val="00EF3257"/>
    <w:rsid w:val="00F02B40"/>
    <w:rsid w:val="00F11975"/>
    <w:rsid w:val="00F17620"/>
    <w:rsid w:val="00F177E2"/>
    <w:rsid w:val="00F2594A"/>
    <w:rsid w:val="00F3163E"/>
    <w:rsid w:val="00F32DAC"/>
    <w:rsid w:val="00F33D53"/>
    <w:rsid w:val="00F449B4"/>
    <w:rsid w:val="00F508FB"/>
    <w:rsid w:val="00F62EE1"/>
    <w:rsid w:val="00F652F9"/>
    <w:rsid w:val="00F65AB8"/>
    <w:rsid w:val="00F7361D"/>
    <w:rsid w:val="00F740F4"/>
    <w:rsid w:val="00F80406"/>
    <w:rsid w:val="00F90576"/>
    <w:rsid w:val="00FA63FE"/>
    <w:rsid w:val="00FB14BD"/>
    <w:rsid w:val="00FB504F"/>
    <w:rsid w:val="00FC64DC"/>
    <w:rsid w:val="00FD4596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C287D9CC-98ED-46D4-AD54-A35845B5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A8"/>
  </w:style>
  <w:style w:type="paragraph" w:styleId="Heading1">
    <w:name w:val="heading 1"/>
    <w:basedOn w:val="Normal"/>
    <w:next w:val="Normal"/>
    <w:link w:val="Heading1Char"/>
    <w:uiPriority w:val="9"/>
    <w:qFormat/>
    <w:rsid w:val="008C52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64F3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E6B5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E6B5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E6B5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2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F352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2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F35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2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2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E6B5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2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B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57"/>
  </w:style>
  <w:style w:type="paragraph" w:styleId="Footer">
    <w:name w:val="footer"/>
    <w:basedOn w:val="Normal"/>
    <w:link w:val="FooterChar"/>
    <w:uiPriority w:val="99"/>
    <w:unhideWhenUsed/>
    <w:rsid w:val="00A1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57"/>
  </w:style>
  <w:style w:type="paragraph" w:styleId="BalloonText">
    <w:name w:val="Balloon Text"/>
    <w:basedOn w:val="Normal"/>
    <w:link w:val="BalloonTextChar"/>
    <w:uiPriority w:val="99"/>
    <w:semiHidden/>
    <w:unhideWhenUsed/>
    <w:rsid w:val="00CF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52A8"/>
    <w:rPr>
      <w:rFonts w:asciiTheme="majorHAnsi" w:eastAsiaTheme="majorEastAsia" w:hAnsiTheme="majorHAnsi" w:cstheme="majorBidi"/>
      <w:b/>
      <w:bCs/>
      <w:color w:val="164F3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2A8"/>
    <w:rPr>
      <w:rFonts w:asciiTheme="majorHAnsi" w:eastAsiaTheme="majorEastAsia" w:hAnsiTheme="majorHAnsi" w:cstheme="majorBidi"/>
      <w:b/>
      <w:bCs/>
      <w:color w:val="1E6B5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2A8"/>
    <w:rPr>
      <w:rFonts w:asciiTheme="majorHAnsi" w:eastAsiaTheme="majorEastAsia" w:hAnsiTheme="majorHAnsi" w:cstheme="majorBidi"/>
      <w:b/>
      <w:bCs/>
      <w:color w:val="1E6B5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2A8"/>
    <w:rPr>
      <w:rFonts w:asciiTheme="majorHAnsi" w:eastAsiaTheme="majorEastAsia" w:hAnsiTheme="majorHAnsi" w:cstheme="majorBidi"/>
      <w:b/>
      <w:bCs/>
      <w:i/>
      <w:iCs/>
      <w:color w:val="1E6B5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2A8"/>
    <w:rPr>
      <w:rFonts w:asciiTheme="majorHAnsi" w:eastAsiaTheme="majorEastAsia" w:hAnsiTheme="majorHAnsi" w:cstheme="majorBidi"/>
      <w:color w:val="0F352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2A8"/>
    <w:rPr>
      <w:rFonts w:asciiTheme="majorHAnsi" w:eastAsiaTheme="majorEastAsia" w:hAnsiTheme="majorHAnsi" w:cstheme="majorBidi"/>
      <w:i/>
      <w:iCs/>
      <w:color w:val="0F352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2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2A8"/>
    <w:rPr>
      <w:rFonts w:asciiTheme="majorHAnsi" w:eastAsiaTheme="majorEastAsia" w:hAnsiTheme="majorHAnsi" w:cstheme="majorBidi"/>
      <w:color w:val="1E6B5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2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2A8"/>
    <w:pPr>
      <w:spacing w:line="240" w:lineRule="auto"/>
    </w:pPr>
    <w:rPr>
      <w:b/>
      <w:bCs/>
      <w:color w:val="1E6B5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52A8"/>
    <w:pPr>
      <w:pBdr>
        <w:bottom w:val="single" w:sz="8" w:space="4" w:color="1E6B5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2A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2A8"/>
    <w:pPr>
      <w:numPr>
        <w:ilvl w:val="1"/>
      </w:numPr>
    </w:pPr>
    <w:rPr>
      <w:rFonts w:asciiTheme="majorHAnsi" w:eastAsiaTheme="majorEastAsia" w:hAnsiTheme="majorHAnsi" w:cstheme="majorBidi"/>
      <w:i/>
      <w:iCs/>
      <w:color w:val="1E6B5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52A8"/>
    <w:rPr>
      <w:rFonts w:asciiTheme="majorHAnsi" w:eastAsiaTheme="majorEastAsia" w:hAnsiTheme="majorHAnsi" w:cstheme="majorBidi"/>
      <w:i/>
      <w:iCs/>
      <w:color w:val="1E6B5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52A8"/>
    <w:rPr>
      <w:b/>
      <w:bCs/>
    </w:rPr>
  </w:style>
  <w:style w:type="character" w:styleId="Emphasis">
    <w:name w:val="Emphasis"/>
    <w:basedOn w:val="DefaultParagraphFont"/>
    <w:uiPriority w:val="20"/>
    <w:qFormat/>
    <w:rsid w:val="008C52A8"/>
    <w:rPr>
      <w:i/>
      <w:iCs/>
    </w:rPr>
  </w:style>
  <w:style w:type="paragraph" w:styleId="NoSpacing">
    <w:name w:val="No Spacing"/>
    <w:link w:val="NoSpacingChar"/>
    <w:uiPriority w:val="1"/>
    <w:qFormat/>
    <w:rsid w:val="008C52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52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52A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2A8"/>
    <w:pPr>
      <w:pBdr>
        <w:bottom w:val="single" w:sz="4" w:space="4" w:color="1E6B52" w:themeColor="accent1"/>
      </w:pBdr>
      <w:spacing w:before="200" w:after="280"/>
      <w:ind w:left="936" w:right="936"/>
    </w:pPr>
    <w:rPr>
      <w:b/>
      <w:bCs/>
      <w:i/>
      <w:iCs/>
      <w:color w:val="1E6B5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2A8"/>
    <w:rPr>
      <w:b/>
      <w:bCs/>
      <w:i/>
      <w:iCs/>
      <w:color w:val="1E6B52" w:themeColor="accent1"/>
    </w:rPr>
  </w:style>
  <w:style w:type="character" w:styleId="SubtleEmphasis">
    <w:name w:val="Subtle Emphasis"/>
    <w:basedOn w:val="DefaultParagraphFont"/>
    <w:uiPriority w:val="19"/>
    <w:qFormat/>
    <w:rsid w:val="008C52A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52A8"/>
    <w:rPr>
      <w:b/>
      <w:bCs/>
      <w:i/>
      <w:iCs/>
      <w:color w:val="1E6B52" w:themeColor="accent1"/>
    </w:rPr>
  </w:style>
  <w:style w:type="character" w:styleId="SubtleReference">
    <w:name w:val="Subtle Reference"/>
    <w:basedOn w:val="DefaultParagraphFont"/>
    <w:uiPriority w:val="31"/>
    <w:qFormat/>
    <w:rsid w:val="008C52A8"/>
    <w:rPr>
      <w:smallCaps/>
      <w:color w:val="EB685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52A8"/>
    <w:rPr>
      <w:b/>
      <w:bCs/>
      <w:smallCaps/>
      <w:color w:val="EB685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52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C52A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245D4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5A1972"/>
  </w:style>
  <w:style w:type="paragraph" w:styleId="TOC2">
    <w:name w:val="toc 2"/>
    <w:basedOn w:val="Normal"/>
    <w:next w:val="Normal"/>
    <w:autoRedefine/>
    <w:uiPriority w:val="39"/>
    <w:unhideWhenUsed/>
    <w:rsid w:val="00620FFB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20FFB"/>
    <w:pPr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620FFB"/>
    <w:pPr>
      <w:spacing w:after="100" w:line="259" w:lineRule="auto"/>
      <w:ind w:left="440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0332E"/>
    <w:rPr>
      <w:color w:val="D2C7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ab.edu/CCTS/Research-Commons/OnCore/Resour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javascript:updateProtocolStepArmCodes('0')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griffith@uabmc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rtodd@uabmc.ed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rooney@uabmc.ed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99C06A303649E9BC20A9676DD2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8D66-49F2-4EF6-BDA8-0CBDF29C0EBB}"/>
      </w:docPartPr>
      <w:docPartBody>
        <w:p w:rsidR="001C5DCA" w:rsidRDefault="001E74FE" w:rsidP="001E74FE">
          <w:pPr>
            <w:pStyle w:val="E099C06A303649E9BC20A9676DD2E6D8"/>
          </w:pPr>
          <w:r>
            <w:rPr>
              <w:color w:val="5B9BD5" w:themeColor="accent1"/>
              <w:sz w:val="28"/>
              <w:szCs w:val="28"/>
            </w:rPr>
            <w:t>[Date]</w:t>
          </w:r>
        </w:p>
      </w:docPartBody>
    </w:docPart>
    <w:docPart>
      <w:docPartPr>
        <w:name w:val="6918E4E65CE84E3EA0D16F9DAC71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91DB-51E6-4317-9002-1D32320BB527}"/>
      </w:docPartPr>
      <w:docPartBody>
        <w:p w:rsidR="001C5DCA" w:rsidRDefault="001E74FE" w:rsidP="001E74FE">
          <w:pPr>
            <w:pStyle w:val="6918E4E65CE84E3EA0D16F9DAC71A5ED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1EED2A3109854202A5D3EAAEF535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4E1B5-A20A-4D90-8C68-8CFCDFB52C2A}"/>
      </w:docPartPr>
      <w:docPartBody>
        <w:p w:rsidR="001C5DCA" w:rsidRDefault="001E74FE" w:rsidP="001E74FE">
          <w:pPr>
            <w:pStyle w:val="1EED2A3109854202A5D3EAAEF535A54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F3C47F05B2634C6EA1ADD76EC478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F730-5446-4E63-92B2-9F65AE67F97D}"/>
      </w:docPartPr>
      <w:docPartBody>
        <w:p w:rsidR="001C5DCA" w:rsidRDefault="001E74FE" w:rsidP="001E74FE">
          <w:pPr>
            <w:pStyle w:val="F3C47F05B2634C6EA1ADD76EC478596A"/>
          </w:pPr>
          <w:r>
            <w:rPr>
              <w:color w:val="2E74B5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9A63F80549CC4AD79249181BA8E9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69F8-8181-4C3C-A330-FFB97BF0ECBD}"/>
      </w:docPartPr>
      <w:docPartBody>
        <w:p w:rsidR="002A7A3B" w:rsidRDefault="00E811A7">
          <w:r w:rsidRPr="0008338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FE"/>
    <w:rsid w:val="001C5DCA"/>
    <w:rsid w:val="001E74FE"/>
    <w:rsid w:val="002A7A3B"/>
    <w:rsid w:val="00323595"/>
    <w:rsid w:val="00884AA2"/>
    <w:rsid w:val="00E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6969966984491EB15D26D9FC9A74C8">
    <w:name w:val="896969966984491EB15D26D9FC9A74C8"/>
    <w:rsid w:val="001E74FE"/>
  </w:style>
  <w:style w:type="paragraph" w:customStyle="1" w:styleId="21F994AB87144A1080B7F5D2AB7F80EA">
    <w:name w:val="21F994AB87144A1080B7F5D2AB7F80EA"/>
    <w:rsid w:val="001E74FE"/>
  </w:style>
  <w:style w:type="paragraph" w:customStyle="1" w:styleId="2DF6AA5E86C44BF5B8D5DD7EF9A9DCBB">
    <w:name w:val="2DF6AA5E86C44BF5B8D5DD7EF9A9DCBB"/>
    <w:rsid w:val="001E74FE"/>
  </w:style>
  <w:style w:type="paragraph" w:customStyle="1" w:styleId="8FE54CD759884484A2F8F48128A82921">
    <w:name w:val="8FE54CD759884484A2F8F48128A82921"/>
    <w:rsid w:val="001E74FE"/>
  </w:style>
  <w:style w:type="paragraph" w:customStyle="1" w:styleId="E2D6D77B057A44D7B89F83D042838CC1">
    <w:name w:val="E2D6D77B057A44D7B89F83D042838CC1"/>
    <w:rsid w:val="001E74FE"/>
  </w:style>
  <w:style w:type="paragraph" w:customStyle="1" w:styleId="350CD83D584A411188DA1CDDA09DF9B6">
    <w:name w:val="350CD83D584A411188DA1CDDA09DF9B6"/>
    <w:rsid w:val="001E74FE"/>
  </w:style>
  <w:style w:type="paragraph" w:customStyle="1" w:styleId="BD017A0D9D97406A926FF29E7B92AF4A">
    <w:name w:val="BD017A0D9D97406A926FF29E7B92AF4A"/>
    <w:rsid w:val="001E74FE"/>
  </w:style>
  <w:style w:type="paragraph" w:customStyle="1" w:styleId="E099C06A303649E9BC20A9676DD2E6D8">
    <w:name w:val="E099C06A303649E9BC20A9676DD2E6D8"/>
    <w:rsid w:val="001E74FE"/>
  </w:style>
  <w:style w:type="paragraph" w:customStyle="1" w:styleId="6918E4E65CE84E3EA0D16F9DAC71A5ED">
    <w:name w:val="6918E4E65CE84E3EA0D16F9DAC71A5ED"/>
    <w:rsid w:val="001E74FE"/>
  </w:style>
  <w:style w:type="paragraph" w:customStyle="1" w:styleId="1EED2A3109854202A5D3EAAEF535A541">
    <w:name w:val="1EED2A3109854202A5D3EAAEF535A541"/>
    <w:rsid w:val="001E74FE"/>
  </w:style>
  <w:style w:type="paragraph" w:customStyle="1" w:styleId="F3C47F05B2634C6EA1ADD76EC478596A">
    <w:name w:val="F3C47F05B2634C6EA1ADD76EC478596A"/>
    <w:rsid w:val="001E74FE"/>
  </w:style>
  <w:style w:type="paragraph" w:customStyle="1" w:styleId="1E996F1542114A88977579DF4C89FFE3">
    <w:name w:val="1E996F1542114A88977579DF4C89FFE3"/>
    <w:rsid w:val="001C5DCA"/>
  </w:style>
  <w:style w:type="paragraph" w:customStyle="1" w:styleId="CBE5207E05FB4A69B3BC0CDC665E0B9E">
    <w:name w:val="CBE5207E05FB4A69B3BC0CDC665E0B9E"/>
    <w:rsid w:val="00E811A7"/>
  </w:style>
  <w:style w:type="character" w:styleId="PlaceholderText">
    <w:name w:val="Placeholder Text"/>
    <w:basedOn w:val="DefaultParagraphFont"/>
    <w:uiPriority w:val="99"/>
    <w:semiHidden/>
    <w:rsid w:val="00E811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UA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6B52"/>
      </a:accent1>
      <a:accent2>
        <a:srgbClr val="EB6851"/>
      </a:accent2>
      <a:accent3>
        <a:srgbClr val="F4C300"/>
      </a:accent3>
      <a:accent4>
        <a:srgbClr val="D3CCBC"/>
      </a:accent4>
      <a:accent5>
        <a:srgbClr val="5D7E95"/>
      </a:accent5>
      <a:accent6>
        <a:srgbClr val="5A5377"/>
      </a:accent6>
      <a:hlink>
        <a:srgbClr val="92ABA0"/>
      </a:hlink>
      <a:folHlink>
        <a:srgbClr val="D2C7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2020-06-26T00:00:00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  <LikesCount xmlns="http://schemas.microsoft.com/sharepoint/v3" xsi:nil="true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E1F0FB413344C9B996C72913552D2" ma:contentTypeVersion="15" ma:contentTypeDescription="Create a new document." ma:contentTypeScope="" ma:versionID="60c04f927c3d6de5dcfd4e5cbe931a56">
  <xsd:schema xmlns:xsd="http://www.w3.org/2001/XMLSchema" xmlns:xs="http://www.w3.org/2001/XMLSchema" xmlns:p="http://schemas.microsoft.com/office/2006/metadata/properties" xmlns:ns1="http://schemas.microsoft.com/sharepoint/v3" xmlns:ns2="5d7b500e-2c24-413f-ae16-3de7f5fc9ec4" xmlns:ns3="635538f3-aa33-4ada-a0fb-10c8b435e377" targetNamespace="http://schemas.microsoft.com/office/2006/metadata/properties" ma:root="true" ma:fieldsID="c9326695a514c8c8b2287517626b7678" ns1:_="" ns2:_="" ns3:_="">
    <xsd:import namespace="http://schemas.microsoft.com/sharepoint/v3"/>
    <xsd:import namespace="5d7b500e-2c24-413f-ae16-3de7f5fc9ec4"/>
    <xsd:import namespace="635538f3-aa33-4ada-a0fb-10c8b435e3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false" ma:percentage="FALS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b500e-2c24-413f-ae16-3de7f5fc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38f3-aa33-4ada-a0fb-10c8b435e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0DB0EF-C708-4ABC-922A-747CDB7D15A7}">
  <ds:schemaRefs>
    <ds:schemaRef ds:uri="http://schemas.microsoft.com/sharepoint/v3"/>
    <ds:schemaRef ds:uri="http://purl.org/dc/terms/"/>
    <ds:schemaRef ds:uri="635538f3-aa33-4ada-a0fb-10c8b435e37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d7b500e-2c24-413f-ae16-3de7f5fc9ec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6E3613-F97C-49A7-A142-29AF887F9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9A73D-C8CC-4C17-92A3-E76EA9FD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b500e-2c24-413f-ae16-3de7f5fc9ec4"/>
    <ds:schemaRef ds:uri="635538f3-aa33-4ada-a0fb-10c8b435e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7B9F93-3E99-4DCB-8297-1F7BAF6A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2288</Words>
  <Characters>13045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OnCore Minimum Footprint V3.1 26JUN2020</vt:lpstr>
    </vt:vector>
  </TitlesOfParts>
  <Company>UAB Medicine and the CCTS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OnCore Minimum Footprint V3.1 26JUN2020</dc:title>
  <dc:subject>Required fields that will ensure the flow of OnCore functionality such as Visit Tracking, Searches, Reports, and Invoices.</dc:subject>
  <dc:creator>Williams, Lisa L</dc:creator>
  <cp:keywords/>
  <dc:description/>
  <cp:lastModifiedBy>Specht, Ashley K</cp:lastModifiedBy>
  <cp:revision>2</cp:revision>
  <cp:lastPrinted>2020-03-30T15:55:00Z</cp:lastPrinted>
  <dcterms:created xsi:type="dcterms:W3CDTF">2023-12-06T23:00:00Z</dcterms:created>
  <dcterms:modified xsi:type="dcterms:W3CDTF">2023-12-06T23:00:00Z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0x010100C57E1F0FB413344C9B996C72913552D2</vt:lpwstr>
  </property>
  <property fmtid="{D5CDD505-2E9C-101B-9397-08002B2CF9AE}" pid="3" name="URL">
    <vt:lpwstr/>
  </property>
</Properties>
</file>