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77E64" w:rsidRDefault="00430660" w14:paraId="295333C0" w14:textId="0D39F5AA">
      <w:pPr>
        <w:spacing w:after="0" w:line="259" w:lineRule="auto"/>
        <w:jc w:val="center"/>
      </w:pPr>
      <w:r w:rsidRPr="66429CE9" w:rsidR="00430660">
        <w:rPr>
          <w:sz w:val="24"/>
          <w:szCs w:val="24"/>
        </w:rPr>
        <w:t xml:space="preserve">Syllabus for MA </w:t>
      </w:r>
      <w:r w:rsidRPr="66429CE9" w:rsidR="00926A26">
        <w:rPr>
          <w:sz w:val="24"/>
          <w:szCs w:val="24"/>
        </w:rPr>
        <w:t>360-</w:t>
      </w:r>
      <w:r w:rsidRPr="66429CE9" w:rsidR="5EED09E4">
        <w:rPr>
          <w:sz w:val="24"/>
          <w:szCs w:val="24"/>
        </w:rPr>
        <w:t>2</w:t>
      </w:r>
      <w:r w:rsidRPr="66429CE9" w:rsidR="00926A26">
        <w:rPr>
          <w:sz w:val="24"/>
          <w:szCs w:val="24"/>
        </w:rPr>
        <w:t>B</w:t>
      </w:r>
      <w:r w:rsidRPr="66429CE9" w:rsidR="002013B2">
        <w:rPr>
          <w:sz w:val="24"/>
          <w:szCs w:val="24"/>
        </w:rPr>
        <w:t xml:space="preserve"> </w:t>
      </w:r>
      <w:r>
        <w:tab/>
      </w:r>
    </w:p>
    <w:p w:rsidR="00977E64" w:rsidP="66429CE9" w:rsidRDefault="00926A26" w14:paraId="77F5162D" w14:textId="1F359B51">
      <w:pPr>
        <w:spacing w:after="0" w:line="259" w:lineRule="auto"/>
        <w:jc w:val="center"/>
        <w:rPr>
          <w:sz w:val="24"/>
          <w:szCs w:val="24"/>
        </w:rPr>
      </w:pPr>
      <w:r w:rsidRPr="66429CE9" w:rsidR="00926A26">
        <w:rPr>
          <w:sz w:val="24"/>
          <w:szCs w:val="24"/>
        </w:rPr>
        <w:t>Scientific Programming</w:t>
      </w:r>
      <w:r w:rsidRPr="66429CE9" w:rsidR="00356411">
        <w:rPr>
          <w:sz w:val="24"/>
          <w:szCs w:val="24"/>
        </w:rPr>
        <w:t xml:space="preserve"> -- </w:t>
      </w:r>
      <w:r w:rsidRPr="66429CE9" w:rsidR="00926A26">
        <w:rPr>
          <w:sz w:val="24"/>
          <w:szCs w:val="24"/>
        </w:rPr>
        <w:t>Fall</w:t>
      </w:r>
      <w:r w:rsidRPr="66429CE9" w:rsidR="00430660">
        <w:rPr>
          <w:sz w:val="24"/>
          <w:szCs w:val="24"/>
        </w:rPr>
        <w:t xml:space="preserve"> 202</w:t>
      </w:r>
      <w:r w:rsidRPr="66429CE9" w:rsidR="6B5231D6">
        <w:rPr>
          <w:sz w:val="24"/>
          <w:szCs w:val="24"/>
        </w:rPr>
        <w:t>6</w:t>
      </w:r>
    </w:p>
    <w:p w:rsidR="00977E64" w:rsidRDefault="00430660" w14:paraId="1060BCDA" w14:textId="77777777">
      <w:pPr>
        <w:spacing w:after="0" w:line="259" w:lineRule="auto"/>
        <w:jc w:val="center"/>
      </w:pPr>
      <w:r>
        <w:rPr>
          <w:sz w:val="24"/>
        </w:rPr>
        <w:t>Instructor: Dr. Shannon Starr</w:t>
      </w:r>
    </w:p>
    <w:p w:rsidR="00977E64" w:rsidRDefault="00430660" w14:paraId="6A39BE73" w14:textId="3519DBE2">
      <w:pPr>
        <w:spacing w:after="0" w:line="265" w:lineRule="auto"/>
        <w:ind w:left="1966" w:right="0"/>
        <w:jc w:val="left"/>
      </w:pPr>
      <w:r w:rsidRPr="66429CE9" w:rsidR="00430660">
        <w:rPr>
          <w:sz w:val="24"/>
          <w:szCs w:val="24"/>
        </w:rPr>
        <w:t>Class Times:</w:t>
      </w:r>
      <w:r w:rsidRPr="66429CE9" w:rsidR="00356411">
        <w:rPr>
          <w:sz w:val="24"/>
          <w:szCs w:val="24"/>
        </w:rPr>
        <w:t xml:space="preserve"> </w:t>
      </w:r>
      <w:r w:rsidRPr="66429CE9" w:rsidR="00777A8D">
        <w:rPr>
          <w:sz w:val="24"/>
          <w:szCs w:val="24"/>
        </w:rPr>
        <w:t>Monday, Wednesday, Friday</w:t>
      </w:r>
      <w:r w:rsidRPr="66429CE9" w:rsidR="00430660">
        <w:rPr>
          <w:sz w:val="24"/>
          <w:szCs w:val="24"/>
        </w:rPr>
        <w:t xml:space="preserve"> </w:t>
      </w:r>
      <w:r w:rsidRPr="66429CE9" w:rsidR="00777A8D">
        <w:rPr>
          <w:sz w:val="24"/>
          <w:szCs w:val="24"/>
        </w:rPr>
        <w:t>9:</w:t>
      </w:r>
      <w:r w:rsidRPr="66429CE9" w:rsidR="21CB6226">
        <w:rPr>
          <w:sz w:val="24"/>
          <w:szCs w:val="24"/>
        </w:rPr>
        <w:t>30</w:t>
      </w:r>
      <w:r w:rsidRPr="66429CE9" w:rsidR="00356411">
        <w:rPr>
          <w:sz w:val="24"/>
          <w:szCs w:val="24"/>
        </w:rPr>
        <w:t>a</w:t>
      </w:r>
      <w:r w:rsidRPr="66429CE9" w:rsidR="00430660">
        <w:rPr>
          <w:sz w:val="24"/>
          <w:szCs w:val="24"/>
        </w:rPr>
        <w:t xml:space="preserve">m – </w:t>
      </w:r>
      <w:r w:rsidRPr="66429CE9" w:rsidR="6AC577D6">
        <w:rPr>
          <w:sz w:val="24"/>
          <w:szCs w:val="24"/>
        </w:rPr>
        <w:t>10</w:t>
      </w:r>
      <w:r w:rsidRPr="66429CE9" w:rsidR="00777A8D">
        <w:rPr>
          <w:sz w:val="24"/>
          <w:szCs w:val="24"/>
        </w:rPr>
        <w:t>:</w:t>
      </w:r>
      <w:r w:rsidRPr="66429CE9" w:rsidR="56501EEF">
        <w:rPr>
          <w:sz w:val="24"/>
          <w:szCs w:val="24"/>
        </w:rPr>
        <w:t>4</w:t>
      </w:r>
      <w:r w:rsidRPr="66429CE9" w:rsidR="00777A8D">
        <w:rPr>
          <w:sz w:val="24"/>
          <w:szCs w:val="24"/>
        </w:rPr>
        <w:t>5a</w:t>
      </w:r>
      <w:r w:rsidRPr="66429CE9" w:rsidR="00430660">
        <w:rPr>
          <w:sz w:val="24"/>
          <w:szCs w:val="24"/>
        </w:rPr>
        <w:t>m</w:t>
      </w:r>
    </w:p>
    <w:p w:rsidR="00977E64" w:rsidRDefault="00430660" w14:paraId="444C3804" w14:textId="77777777">
      <w:pPr>
        <w:spacing w:after="367" w:line="265" w:lineRule="auto"/>
        <w:ind w:left="2186" w:right="0"/>
        <w:jc w:val="left"/>
      </w:pPr>
      <w:r>
        <w:rPr>
          <w:sz w:val="24"/>
        </w:rPr>
        <w:t>Class Room: Heritage Hall Building, Room 221</w:t>
      </w:r>
    </w:p>
    <w:p w:rsidR="00356411" w:rsidRDefault="00356411" w14:paraId="77B8CB4A" w14:textId="77777777">
      <w:pPr>
        <w:spacing w:after="185"/>
        <w:ind w:left="-15" w:right="237" w:firstLine="299"/>
      </w:pPr>
    </w:p>
    <w:p w:rsidR="004933AD" w:rsidP="00356411" w:rsidRDefault="004933AD" w14:paraId="5DBED2A5" w14:textId="0F245775">
      <w:pPr>
        <w:spacing w:after="185"/>
        <w:ind w:left="0" w:right="237" w:firstLine="0"/>
      </w:pPr>
      <w:r w:rsidR="004933AD">
        <w:rPr/>
        <w:t xml:space="preserve">This mathematics class is about programming and </w:t>
      </w:r>
      <w:r w:rsidR="004933AD">
        <w:rPr/>
        <w:t>problem solving</w:t>
      </w:r>
      <w:r w:rsidR="004933AD">
        <w:rPr/>
        <w:t xml:space="preserve"> using </w:t>
      </w:r>
      <w:r w:rsidR="004933AD">
        <w:rPr/>
        <w:t>Matlab</w:t>
      </w:r>
      <w:r w:rsidR="004933AD">
        <w:rPr/>
        <w:t xml:space="preserve"> and Python. We will emphasize the systematic development of algorithms and programs. Topics of study include iteration, functions, arrays, </w:t>
      </w:r>
      <w:r w:rsidR="004933AD">
        <w:rPr/>
        <w:t>Matlab</w:t>
      </w:r>
      <w:r w:rsidR="004933AD">
        <w:rPr/>
        <w:t xml:space="preserve"> graphics, image </w:t>
      </w:r>
      <w:r w:rsidR="004933AD">
        <w:rPr/>
        <w:t>processing</w:t>
      </w:r>
      <w:r w:rsidR="004933AD">
        <w:rPr/>
        <w:t xml:space="preserve"> and robotics. Assignments and projects are designed to give students a computational sense through complexity, dimension, inexact arithmetic, randomness, </w:t>
      </w:r>
      <w:r w:rsidR="004933AD">
        <w:rPr/>
        <w:t>simulation</w:t>
      </w:r>
      <w:r w:rsidR="004933AD">
        <w:rPr/>
        <w:t xml:space="preserve"> and the role of approximation. </w:t>
      </w:r>
    </w:p>
    <w:p w:rsidR="2BD66F37" w:rsidP="66429CE9" w:rsidRDefault="2BD66F37" w14:paraId="5A239677" w14:textId="4B60F800">
      <w:pPr>
        <w:spacing w:after="185"/>
        <w:ind w:left="0" w:right="237" w:firstLine="0"/>
        <w:rPr>
          <w:b w:val="1"/>
          <w:bCs w:val="1"/>
        </w:rPr>
      </w:pPr>
      <w:r w:rsidRPr="66429CE9" w:rsidR="2BD66F37">
        <w:rPr>
          <w:b w:val="1"/>
          <w:bCs w:val="1"/>
        </w:rPr>
        <w:t>LEARNING OBJECTIVES:</w:t>
      </w:r>
    </w:p>
    <w:p w:rsidR="004933AD" w:rsidP="00356411" w:rsidRDefault="004933AD" w14:paraId="38713172" w14:textId="77777777">
      <w:pPr>
        <w:spacing w:after="185"/>
        <w:ind w:left="0" w:right="237" w:firstLine="0"/>
      </w:pPr>
      <w:r>
        <w:t xml:space="preserve">(1) develop and implement algorithms for a given mathematical problem; </w:t>
      </w:r>
    </w:p>
    <w:p w:rsidR="004933AD" w:rsidP="00356411" w:rsidRDefault="004933AD" w14:paraId="5696E5A1" w14:textId="77777777">
      <w:pPr>
        <w:spacing w:after="185"/>
        <w:ind w:left="0" w:right="237" w:firstLine="0"/>
      </w:pPr>
      <w:r>
        <w:t xml:space="preserve">(2) develop programming skills to produce working codes; </w:t>
      </w:r>
    </w:p>
    <w:p w:rsidR="00953982" w:rsidP="00356411" w:rsidRDefault="004933AD" w14:paraId="6DDBB852" w14:textId="77777777">
      <w:pPr>
        <w:spacing w:after="185"/>
        <w:ind w:left="0" w:right="237" w:firstLine="0"/>
      </w:pPr>
      <w:r>
        <w:t>(3) learn the basics of scientific programming such as algorithms and software . tools for science, math and engineering problems.</w:t>
      </w:r>
    </w:p>
    <w:p w:rsidR="00977E64" w:rsidP="00366C75" w:rsidRDefault="00430660" w14:paraId="0EE29BD3" w14:textId="6E6A9EB5">
      <w:pPr>
        <w:spacing w:after="0" w:line="259" w:lineRule="auto"/>
        <w:ind w:left="0" w:right="0" w:firstLine="0"/>
        <w:jc w:val="left"/>
      </w:pPr>
      <w:r>
        <w:rPr>
          <w:b/>
        </w:rPr>
        <w:t xml:space="preserve">Instructor email: </w:t>
      </w:r>
      <w:r>
        <w:t>slstarr@uab.edu</w:t>
      </w:r>
    </w:p>
    <w:p w:rsidR="00977E64" w:rsidRDefault="00430660" w14:paraId="26809537" w14:textId="77777777">
      <w:pPr>
        <w:spacing w:after="254"/>
        <w:ind w:left="-5" w:right="237"/>
      </w:pPr>
      <w:r>
        <w:t>Typical responses are 24 hours later on weekdays.</w:t>
      </w:r>
    </w:p>
    <w:p w:rsidR="00366C75" w:rsidP="00366C75" w:rsidRDefault="00430660" w14:paraId="5AFAEA07" w14:textId="6E87A05E">
      <w:pPr>
        <w:ind w:left="-5" w:right="237"/>
      </w:pPr>
      <w:r w:rsidRPr="66429CE9" w:rsidR="00430660">
        <w:rPr>
          <w:b w:val="1"/>
          <w:bCs w:val="1"/>
        </w:rPr>
        <w:t xml:space="preserve">Office hours: </w:t>
      </w:r>
      <w:r w:rsidR="20909A88">
        <w:rPr/>
        <w:t>Mondays and Wednesdays</w:t>
      </w:r>
      <w:r w:rsidR="00366C75">
        <w:rPr/>
        <w:t xml:space="preserve">, </w:t>
      </w:r>
      <w:r w:rsidR="6465126A">
        <w:rPr/>
        <w:t>9</w:t>
      </w:r>
      <w:r w:rsidR="00366C75">
        <w:rPr/>
        <w:t>-</w:t>
      </w:r>
      <w:r w:rsidR="2FB50437">
        <w:rPr/>
        <w:t>9</w:t>
      </w:r>
      <w:r w:rsidR="00366C75">
        <w:rPr/>
        <w:t xml:space="preserve">:50am in University Hall 4008, and by appointment. You may also attend via Zoom, on the Zoom link that I will put on the UAB canvas page, if you prefer that. During my office hours, I will have Zoom turned on. Priority will </w:t>
      </w:r>
      <w:r w:rsidR="00366C75">
        <w:rPr/>
        <w:t>frequently</w:t>
      </w:r>
      <w:r w:rsidR="00366C75">
        <w:rPr/>
        <w:t xml:space="preserve"> be given to in-person students. But you make an appointment (for </w:t>
      </w:r>
      <w:r w:rsidR="00366C75">
        <w:rPr/>
        <w:t>in</w:t>
      </w:r>
      <w:r w:rsidR="00366C75">
        <w:rPr/>
        <w:t xml:space="preserve">-person or Zoom meeting) to </w:t>
      </w:r>
      <w:r w:rsidR="00366C75">
        <w:rPr/>
        <w:t>insure a time</w:t>
      </w:r>
      <w:r w:rsidR="00366C75">
        <w:rPr/>
        <w:t>.</w:t>
      </w:r>
    </w:p>
    <w:p w:rsidR="00366C75" w:rsidP="00366C75" w:rsidRDefault="00366C75" w14:paraId="466862BC" w14:textId="77777777">
      <w:pPr>
        <w:ind w:left="-5" w:right="237"/>
        <w:rPr>
          <w:b/>
        </w:rPr>
      </w:pPr>
    </w:p>
    <w:p w:rsidR="004B6BFC" w:rsidRDefault="004B6BFC" w14:paraId="54C5DD3C" w14:textId="2E70118F">
      <w:pPr>
        <w:spacing w:after="224" w:line="259" w:lineRule="auto"/>
        <w:ind w:left="-5" w:right="0"/>
        <w:jc w:val="left"/>
      </w:pPr>
      <w:r w:rsidRPr="66429CE9" w:rsidR="4A36F36C">
        <w:rPr>
          <w:b w:val="1"/>
          <w:bCs w:val="1"/>
        </w:rPr>
        <w:t>Suggested</w:t>
      </w:r>
      <w:r w:rsidRPr="66429CE9" w:rsidR="004B6BFC">
        <w:rPr>
          <w:b w:val="1"/>
          <w:bCs w:val="1"/>
        </w:rPr>
        <w:t xml:space="preserve"> textbook:</w:t>
      </w:r>
      <w:r w:rsidR="004B6BFC">
        <w:rPr/>
        <w:t xml:space="preserve"> (1) Insight through computing: a </w:t>
      </w:r>
      <w:r w:rsidR="004B6BFC">
        <w:rPr/>
        <w:t>Matlab</w:t>
      </w:r>
      <w:r w:rsidR="004B6BFC">
        <w:rPr/>
        <w:t xml:space="preserve"> Introduction to Computational Science and Engineering, by van Loan and Fan, SIAM </w:t>
      </w:r>
      <w:r w:rsidR="004B6BFC">
        <w:rPr/>
        <w:t>publishing</w:t>
      </w:r>
      <w:r w:rsidR="004B6BFC">
        <w:rPr/>
        <w:t xml:space="preserve"> 2010. </w:t>
      </w:r>
    </w:p>
    <w:p w:rsidR="00655D11" w:rsidRDefault="004B6BFC" w14:paraId="3430C0D6" w14:textId="77777777">
      <w:pPr>
        <w:spacing w:after="224" w:line="259" w:lineRule="auto"/>
        <w:ind w:left="-5" w:right="0"/>
        <w:jc w:val="left"/>
      </w:pPr>
      <w:r>
        <w:t xml:space="preserve">(2) Think Python: How to think like a computer scientist, 2nd Ed., by Allen B. Downey, O’Reilly, 2015. Free pdf at : </w:t>
      </w:r>
      <w:hyperlink w:history="1" r:id="rId5">
        <w:r w:rsidRPr="00655D11">
          <w:rPr>
            <w:rStyle w:val="Hyperlink"/>
          </w:rPr>
          <w:t>http://greenteapress.com/thinkpython2/thinkpython2.pdf</w:t>
        </w:r>
      </w:hyperlink>
      <w:r>
        <w:t xml:space="preserve"> </w:t>
      </w:r>
    </w:p>
    <w:p w:rsidR="004B6BFC" w:rsidRDefault="004B6BFC" w14:paraId="017AD521" w14:textId="4C495438">
      <w:pPr>
        <w:spacing w:after="224" w:line="259" w:lineRule="auto"/>
        <w:ind w:left="-5" w:right="0"/>
        <w:jc w:val="left"/>
      </w:pPr>
      <w:r>
        <w:t>Supplementary textbook: (3) Scientific computing with Python 3, by Fuhrer, Solem and Verdier, Pakt publishing.</w:t>
      </w:r>
    </w:p>
    <w:p w:rsidR="004D4FE8" w:rsidRDefault="004D4FE8" w14:paraId="134D82E9" w14:textId="77777777">
      <w:pPr>
        <w:spacing w:after="224" w:line="259" w:lineRule="auto"/>
        <w:ind w:left="-5" w:right="0"/>
        <w:jc w:val="left"/>
      </w:pPr>
      <w:r>
        <w:rPr>
          <w:b/>
        </w:rPr>
        <w:t>Grades:</w:t>
      </w:r>
    </w:p>
    <w:p w:rsidR="004D4FE8" w:rsidP="001A01B2" w:rsidRDefault="004D4FE8" w14:paraId="4EA2E700" w14:textId="77777777">
      <w:pPr>
        <w:spacing w:after="76"/>
        <w:ind w:left="715" w:right="237" w:firstLine="725"/>
      </w:pPr>
      <w:r>
        <w:t xml:space="preserve">HW(15%) + Projects(6 × 10%) + TakeHomeFinal(15%) = 100% </w:t>
      </w:r>
    </w:p>
    <w:p w:rsidR="001A01B2" w:rsidP="001A01B2" w:rsidRDefault="001A01B2" w14:paraId="68912427" w14:textId="77777777">
      <w:pPr>
        <w:spacing w:after="76"/>
        <w:ind w:left="715" w:right="237" w:firstLine="725"/>
      </w:pPr>
    </w:p>
    <w:p w:rsidR="00977E64" w:rsidRDefault="00430660" w14:paraId="368BF604" w14:textId="2F71E6DC">
      <w:pPr>
        <w:spacing w:after="76"/>
        <w:ind w:left="-5" w:right="237"/>
      </w:pPr>
      <w:r w:rsidRPr="00302CFB">
        <w:rPr>
          <w:b/>
          <w:bCs/>
          <w:u w:val="single" w:color="000000"/>
        </w:rPr>
        <w:t>Homework:</w:t>
      </w:r>
      <w:r>
        <w:rPr>
          <w:u w:val="single" w:color="000000"/>
        </w:rPr>
        <w:t xml:space="preserve"> </w:t>
      </w:r>
      <w:r w:rsidR="00E0582F">
        <w:t>Regular homeworks assigned on Canvas. You turn in your solutions as files on Canvas. Late responses to HW will not be accepted, but the lowest 1 score will be dropped. Students in MA 560 will be assigned extra HW problems</w:t>
      </w:r>
    </w:p>
    <w:p w:rsidR="00F67B4C" w:rsidP="00F67B4C" w:rsidRDefault="00430660" w14:paraId="0C930D09" w14:textId="77777777">
      <w:pPr>
        <w:ind w:left="-5" w:right="237"/>
        <w:rPr>
          <w:rFonts w:ascii="Calibri" w:hAnsi="Calibri" w:eastAsia="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hAnsi="Calibri" w:eastAsia="Calibri" w:cs="Calibri"/>
          <w:noProof/>
          <w:sz w:val="22"/>
        </w:rPr>
        <w:t>s.</w:t>
      </w:r>
    </w:p>
    <w:p w:rsidR="00977E64" w:rsidP="00F67B4C" w:rsidRDefault="00430660" w14:paraId="20557E82" w14:textId="68D3488C">
      <w:pPr>
        <w:ind w:left="-5" w:right="237"/>
      </w:pPr>
      <w:r>
        <w:rPr>
          <w:rFonts w:ascii="Calibri" w:hAnsi="Calibri" w:eastAsia="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27333C1">
              <v:group id="Group 1837" style="width:38.7pt;height:.4pt;mso-position-horizontal-relative:char;mso-position-vertical-relative:line" coordsize="491338,5055" o:spid="_x0000_s1026" w14:anchorId="2D50C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style="position:absolute;width:491338;height:0;visibility:visible;mso-wrap-style:square;v-text-anchor:top" coordsize="491338,0" o:spid="_x0000_s1027" filled="f" strokeweight=".14042mm" path="m,l49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v:stroke miterlimit="83231f" joinstyle="miter"/>
                  <v:path textboxrect="0,0,491338,0" arrowok="t"/>
                </v:shape>
                <w10:anchorlock/>
              </v:group>
            </w:pict>
          </mc:Fallback>
        </mc:AlternateContent>
      </w:r>
    </w:p>
    <w:p w:rsidR="00977E64" w:rsidRDefault="00430660" w14:paraId="0AE2F9F3" w14:textId="7094E29F">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rsidR="00977E64" w:rsidRDefault="00430660" w14:paraId="409BA603" w14:textId="77777777">
      <w:pPr>
        <w:tabs>
          <w:tab w:val="center" w:pos="2506"/>
          <w:tab w:val="center" w:pos="3985"/>
          <w:tab w:val="center" w:pos="5412"/>
          <w:tab w:val="center" w:pos="6844"/>
        </w:tabs>
        <w:spacing w:after="98" w:line="259" w:lineRule="auto"/>
        <w:ind w:left="0" w:right="0" w:firstLine="0"/>
        <w:jc w:val="left"/>
      </w:pPr>
      <w:r>
        <w:rPr>
          <w:rFonts w:ascii="Calibri" w:hAnsi="Calibri" w:eastAsia="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rsidR="00977E64" w:rsidRDefault="00430660" w14:paraId="2E3C868D" w14:textId="77777777">
      <w:pPr>
        <w:spacing w:after="238" w:line="254" w:lineRule="auto"/>
        <w:ind w:left="-15" w:right="237" w:firstLine="299"/>
      </w:pPr>
      <w:r>
        <w:rPr>
          <w:i/>
        </w:rPr>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rsidR="00977E64" w:rsidRDefault="00430660" w14:paraId="6302914F" w14:textId="77777777">
      <w:pPr>
        <w:spacing w:after="93"/>
        <w:ind w:left="309" w:right="237"/>
      </w:pPr>
      <w:r>
        <w:t>Homework problems will be posted on Canvas</w:t>
      </w:r>
    </w:p>
    <w:p w:rsidR="00977E64" w:rsidRDefault="00430660" w14:paraId="748D657A" w14:textId="77777777">
      <w:pPr>
        <w:spacing w:after="79" w:line="259" w:lineRule="auto"/>
        <w:ind w:right="186"/>
        <w:jc w:val="center"/>
      </w:pPr>
      <w:hyperlink r:id="rId6">
        <w:r>
          <w:rPr>
            <w:rFonts w:ascii="Calibri" w:hAnsi="Calibri" w:eastAsia="Calibri" w:cs="Calibri"/>
          </w:rPr>
          <w:t>http://www.uab.edu/online/canvas</w:t>
        </w:r>
      </w:hyperlink>
    </w:p>
    <w:p w:rsidR="00977E64" w:rsidRDefault="00430660" w14:paraId="6F7AFB18" w14:textId="77777777">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rsidR="00977E64" w:rsidRDefault="00430660" w14:paraId="5BFFB8A2" w14:textId="77777777">
      <w:pPr>
        <w:spacing w:after="134"/>
        <w:ind w:left="309" w:right="237"/>
      </w:pPr>
      <w:r>
        <w:t>By working steadily and regularly, you will increase your chances to succeed in this course!</w:t>
      </w:r>
    </w:p>
    <w:p w:rsidR="00977E64" w:rsidRDefault="00430660" w14:paraId="7C5B14DC" w14:textId="77777777">
      <w:pPr>
        <w:spacing w:after="17" w:line="259" w:lineRule="auto"/>
        <w:ind w:left="0" w:firstLine="0"/>
        <w:jc w:val="center"/>
      </w:pPr>
      <w:r>
        <w:rPr>
          <w:b/>
          <w:sz w:val="29"/>
        </w:rPr>
        <w:t>UAB Policies and Resources</w:t>
      </w:r>
    </w:p>
    <w:p w:rsidR="00977E64" w:rsidRDefault="00430660" w14:paraId="4D3C3F58" w14:textId="77777777">
      <w:pPr>
        <w:spacing w:after="26" w:line="259" w:lineRule="auto"/>
        <w:ind w:left="-5" w:right="0"/>
        <w:jc w:val="left"/>
      </w:pPr>
      <w:r>
        <w:rPr>
          <w:b/>
        </w:rPr>
        <w:t>Misconduct</w:t>
      </w:r>
    </w:p>
    <w:p w:rsidR="00977E64" w:rsidRDefault="00430660" w14:paraId="1B5703E3" w14:textId="77777777">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rsidR="00977E64" w:rsidRDefault="00430660" w14:paraId="743CEB09" w14:textId="77777777">
      <w:pPr>
        <w:spacing w:after="96"/>
        <w:ind w:left="-15" w:right="237" w:firstLine="299"/>
      </w:pPr>
      <w:r>
        <w:t>Academic misconduct undermines the purpose of education. Such behavior is a serious violation of the trust that must exist among faculty and students for a university to nurture intellectual growth and development. Academic dishonesty and misconduct includes,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rsidR="00977E64" w:rsidRDefault="00430660" w14:paraId="6011B4B9" w14:textId="77777777">
      <w:pPr>
        <w:spacing w:after="120" w:line="259" w:lineRule="auto"/>
        <w:ind w:right="186"/>
        <w:jc w:val="center"/>
      </w:pPr>
      <w:hyperlink r:id="rId7">
        <w:r>
          <w:rPr>
            <w:rFonts w:ascii="Calibri" w:hAnsi="Calibri" w:eastAsia="Calibri" w:cs="Calibri"/>
          </w:rPr>
          <w:t>https://www.uab.edu/one-stop/policies/academic-integrity-code</w:t>
        </w:r>
      </w:hyperlink>
    </w:p>
    <w:p w:rsidR="00977E64" w:rsidRDefault="00430660" w14:paraId="224F122C" w14:textId="77777777">
      <w:pPr>
        <w:spacing w:after="26" w:line="259" w:lineRule="auto"/>
        <w:ind w:left="-5" w:right="0"/>
        <w:jc w:val="left"/>
      </w:pPr>
      <w:r>
        <w:rPr>
          <w:b/>
        </w:rPr>
        <w:t>DSS Accessibility Statement</w:t>
      </w:r>
    </w:p>
    <w:p w:rsidR="00977E64" w:rsidRDefault="00430660" w14:paraId="4E78EA37" w14:textId="77777777">
      <w:pPr>
        <w:spacing w:after="119"/>
        <w:ind w:left="-5" w:right="237"/>
      </w:pPr>
      <w:r>
        <w:t>Accessible Learning: UAB is committed to providing an accessible learning experience for all students. If you are a student with a disability that qualifies under Americans with 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rsidR="00977E64" w:rsidRDefault="00430660" w14:paraId="0FBE1DB8" w14:textId="77777777">
      <w:pPr>
        <w:tabs>
          <w:tab w:val="center" w:pos="2364"/>
          <w:tab w:val="center" w:pos="4708"/>
          <w:tab w:val="center" w:pos="6995"/>
        </w:tabs>
        <w:spacing w:after="98" w:line="259" w:lineRule="auto"/>
        <w:ind w:left="0" w:right="0" w:firstLine="0"/>
        <w:jc w:val="left"/>
      </w:pPr>
      <w:r>
        <w:rPr>
          <w:rFonts w:ascii="Calibri" w:hAnsi="Calibri" w:eastAsia="Calibri" w:cs="Calibri"/>
          <w:sz w:val="22"/>
        </w:rPr>
        <w:tab/>
      </w:r>
      <w:r>
        <w:t>(205) 934-4205 (voice)</w:t>
      </w:r>
      <w:r>
        <w:tab/>
      </w:r>
      <w:r>
        <w:t>(205) 934-4205 (TDD)</w:t>
      </w:r>
      <w:r>
        <w:tab/>
      </w:r>
      <w:r>
        <w:t>(205) 934-8170 (Fax)</w:t>
      </w:r>
    </w:p>
    <w:p w:rsidR="00977E64" w:rsidRDefault="00430660" w14:paraId="0B86D83D" w14:textId="77777777">
      <w:pPr>
        <w:spacing w:after="93"/>
        <w:ind w:left="-5" w:right="237"/>
      </w:pPr>
      <w:r>
        <w:t>or consult their webpage</w:t>
      </w:r>
    </w:p>
    <w:p w:rsidR="00977E64" w:rsidRDefault="00430660" w14:paraId="4F225F12" w14:textId="77777777">
      <w:pPr>
        <w:spacing w:after="79" w:line="259" w:lineRule="auto"/>
        <w:ind w:right="186"/>
        <w:jc w:val="center"/>
      </w:pPr>
      <w:hyperlink r:id="rId8">
        <w:r>
          <w:rPr>
            <w:rFonts w:ascii="Calibri" w:hAnsi="Calibri" w:eastAsia="Calibri" w:cs="Calibri"/>
          </w:rPr>
          <w:t>https://www.uab.edu/students/disability/</w:t>
        </w:r>
      </w:hyperlink>
    </w:p>
    <w:p w:rsidR="00977E64" w:rsidRDefault="00430660" w14:paraId="74A6173E" w14:textId="77777777">
      <w:pPr>
        <w:spacing w:after="153"/>
        <w:ind w:left="-5" w:right="237"/>
      </w:pPr>
      <w:r>
        <w:t>or visit their office located in Hill Student Center Suite 409, 1400 University Blvd., Birmingham, AL.</w:t>
      </w:r>
    </w:p>
    <w:p w:rsidR="00977E64" w:rsidRDefault="00430660" w14:paraId="22D6A055" w14:textId="77777777">
      <w:pPr>
        <w:spacing w:after="26" w:line="259" w:lineRule="auto"/>
        <w:ind w:left="-5" w:right="0"/>
        <w:jc w:val="left"/>
      </w:pPr>
      <w:r>
        <w:rPr>
          <w:b/>
        </w:rPr>
        <w:t>Non-harassment, Hostile Work/Class Environment</w:t>
      </w:r>
    </w:p>
    <w:p w:rsidR="00977E64" w:rsidRDefault="00430660" w14:paraId="1ED1ABA2" w14:textId="77777777">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rsidR="00977E64" w:rsidRDefault="00430660" w14:paraId="6CB215A7" w14:textId="77777777">
      <w:pPr>
        <w:spacing w:after="26" w:line="259" w:lineRule="auto"/>
        <w:ind w:left="-5" w:right="0"/>
        <w:jc w:val="left"/>
      </w:pPr>
      <w:r>
        <w:rPr>
          <w:b/>
        </w:rPr>
        <w:t>Course Netiquette</w:t>
      </w:r>
    </w:p>
    <w:p w:rsidR="00977E64" w:rsidRDefault="00430660" w14:paraId="06F5A387" w14:textId="77777777">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Every person’s opinion is valued. During online discussions, be sure to state opposing views diplomattically. Do not insult people or their ideas, nor use negative, inappropriate language. When discussing topics, be sure to be discreet about how you discuss children, teachers and colleages. Do not use names of people or facilities. When posting online messages use proper grammar, spelling and complete sentences. Avoid using all capitals (which signifies yelling). Avoid shortcuts and abbreviations such as “cu l8r.” Instead say, “ See you later.” Think before you type. Keep posts relevant to the online discussion topic.</w:t>
      </w:r>
    </w:p>
    <w:sectPr w:rsidR="00977E64">
      <w:pgSz w:w="12240" w:h="15840" w:orient="portrait"/>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1" w:tplc="CAAA948C">
      <w:start w:val="1"/>
      <w:numFmt w:val="lowerLetter"/>
      <w:lvlText w:val="%2"/>
      <w:lvlJc w:val="left"/>
      <w:pPr>
        <w:ind w:left="425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2" w:tplc="53E849D6">
      <w:start w:val="1"/>
      <w:numFmt w:val="lowerRoman"/>
      <w:lvlText w:val="%3"/>
      <w:lvlJc w:val="left"/>
      <w:pPr>
        <w:ind w:left="497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3" w:tplc="0ABC18DE">
      <w:start w:val="1"/>
      <w:numFmt w:val="decimal"/>
      <w:lvlText w:val="%4"/>
      <w:lvlJc w:val="left"/>
      <w:pPr>
        <w:ind w:left="569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4" w:tplc="67DE4A42">
      <w:start w:val="1"/>
      <w:numFmt w:val="lowerLetter"/>
      <w:lvlText w:val="%5"/>
      <w:lvlJc w:val="left"/>
      <w:pPr>
        <w:ind w:left="641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5" w:tplc="43C8C4AA">
      <w:start w:val="1"/>
      <w:numFmt w:val="lowerRoman"/>
      <w:lvlText w:val="%6"/>
      <w:lvlJc w:val="left"/>
      <w:pPr>
        <w:ind w:left="713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6" w:tplc="4E50D62A">
      <w:start w:val="1"/>
      <w:numFmt w:val="decimal"/>
      <w:lvlText w:val="%7"/>
      <w:lvlJc w:val="left"/>
      <w:pPr>
        <w:ind w:left="785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7" w:tplc="B998B4FA">
      <w:start w:val="1"/>
      <w:numFmt w:val="lowerLetter"/>
      <w:lvlText w:val="%8"/>
      <w:lvlJc w:val="left"/>
      <w:pPr>
        <w:ind w:left="857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8" w:tplc="8DA6B02A">
      <w:start w:val="1"/>
      <w:numFmt w:val="lowerRoman"/>
      <w:lvlText w:val="%9"/>
      <w:lvlJc w:val="left"/>
      <w:pPr>
        <w:ind w:left="929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1" w:tplc="F24E536C">
      <w:start w:val="1"/>
      <w:numFmt w:val="lowerLetter"/>
      <w:lvlText w:val="%2"/>
      <w:lvlJc w:val="left"/>
      <w:pPr>
        <w:ind w:left="108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2" w:tplc="AABEABEA">
      <w:start w:val="1"/>
      <w:numFmt w:val="lowerRoman"/>
      <w:lvlText w:val="%3"/>
      <w:lvlJc w:val="left"/>
      <w:pPr>
        <w:ind w:left="180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3" w:tplc="9D148260">
      <w:start w:val="1"/>
      <w:numFmt w:val="decimal"/>
      <w:lvlText w:val="%4"/>
      <w:lvlJc w:val="left"/>
      <w:pPr>
        <w:ind w:left="252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4" w:tplc="0AF84A3A">
      <w:start w:val="1"/>
      <w:numFmt w:val="lowerLetter"/>
      <w:lvlText w:val="%5"/>
      <w:lvlJc w:val="left"/>
      <w:pPr>
        <w:ind w:left="324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5" w:tplc="2BACDC6C">
      <w:start w:val="1"/>
      <w:numFmt w:val="lowerRoman"/>
      <w:lvlText w:val="%6"/>
      <w:lvlJc w:val="left"/>
      <w:pPr>
        <w:ind w:left="396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6" w:tplc="A24AA426">
      <w:start w:val="1"/>
      <w:numFmt w:val="decimal"/>
      <w:lvlText w:val="%7"/>
      <w:lvlJc w:val="left"/>
      <w:pPr>
        <w:ind w:left="468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7" w:tplc="CB3AFEF6">
      <w:start w:val="1"/>
      <w:numFmt w:val="lowerLetter"/>
      <w:lvlText w:val="%8"/>
      <w:lvlJc w:val="left"/>
      <w:pPr>
        <w:ind w:left="540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8" w:tplc="DCA64D36">
      <w:start w:val="1"/>
      <w:numFmt w:val="lowerRoman"/>
      <w:lvlText w:val="%9"/>
      <w:lvlJc w:val="left"/>
      <w:pPr>
        <w:ind w:left="612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1406ED"/>
    <w:rsid w:val="00142A56"/>
    <w:rsid w:val="001A01B2"/>
    <w:rsid w:val="002013B2"/>
    <w:rsid w:val="00302CFB"/>
    <w:rsid w:val="00304A65"/>
    <w:rsid w:val="0031416D"/>
    <w:rsid w:val="00356411"/>
    <w:rsid w:val="00366C75"/>
    <w:rsid w:val="00430660"/>
    <w:rsid w:val="004933AD"/>
    <w:rsid w:val="004B6BFC"/>
    <w:rsid w:val="004D4FE8"/>
    <w:rsid w:val="0051453C"/>
    <w:rsid w:val="0056357D"/>
    <w:rsid w:val="005A535E"/>
    <w:rsid w:val="00655D11"/>
    <w:rsid w:val="006F2455"/>
    <w:rsid w:val="00755412"/>
    <w:rsid w:val="00777A8D"/>
    <w:rsid w:val="00792BE6"/>
    <w:rsid w:val="007D4082"/>
    <w:rsid w:val="00804318"/>
    <w:rsid w:val="008C2CE1"/>
    <w:rsid w:val="00926A26"/>
    <w:rsid w:val="0093415B"/>
    <w:rsid w:val="00936EB2"/>
    <w:rsid w:val="00953982"/>
    <w:rsid w:val="00977E64"/>
    <w:rsid w:val="009A762B"/>
    <w:rsid w:val="00AA2ABC"/>
    <w:rsid w:val="00AE00F5"/>
    <w:rsid w:val="00B34EF9"/>
    <w:rsid w:val="00C05A4B"/>
    <w:rsid w:val="00CE2C85"/>
    <w:rsid w:val="00D93B4F"/>
    <w:rsid w:val="00E0582F"/>
    <w:rsid w:val="00E915F4"/>
    <w:rsid w:val="00F54FA1"/>
    <w:rsid w:val="00F67B4C"/>
    <w:rsid w:val="00F732BC"/>
    <w:rsid w:val="00FE09AD"/>
    <w:rsid w:val="00FF37CB"/>
    <w:rsid w:val="20909A88"/>
    <w:rsid w:val="21CB6226"/>
    <w:rsid w:val="2BD66F37"/>
    <w:rsid w:val="2FB50437"/>
    <w:rsid w:val="40C1DE7C"/>
    <w:rsid w:val="4A36F36C"/>
    <w:rsid w:val="50CD96FB"/>
    <w:rsid w:val="56501EEF"/>
    <w:rsid w:val="5EED09E4"/>
    <w:rsid w:val="6465126A"/>
    <w:rsid w:val="66429CE9"/>
    <w:rsid w:val="6AC577D6"/>
    <w:rsid w:val="6B523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53" w:lineRule="auto"/>
      <w:ind w:left="10" w:right="252" w:hanging="10"/>
      <w:jc w:val="both"/>
    </w:pPr>
    <w:rPr>
      <w:rFonts w:ascii="Cambria" w:hAnsi="Cambria" w:eastAsia="Cambria" w:cs="Cambria"/>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11" Type="http://schemas.openxmlformats.org/officeDocument/2006/relationships/customXml" Target="../customXml/item1.xm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81196BEA-3E5A-4F1F-AC99-980D1C4DC430}"/>
</file>

<file path=customXml/itemProps2.xml><?xml version="1.0" encoding="utf-8"?>
<ds:datastoreItem xmlns:ds="http://schemas.openxmlformats.org/officeDocument/2006/customXml" ds:itemID="{8D44711F-B9F9-4E94-82BD-A70376BF3BEF}"/>
</file>

<file path=customXml/itemProps3.xml><?xml version="1.0" encoding="utf-8"?>
<ds:datastoreItem xmlns:ds="http://schemas.openxmlformats.org/officeDocument/2006/customXml" ds:itemID="{520A7FD5-A0CD-417F-895B-5CA7C1E4E5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18</cp:revision>
  <dcterms:created xsi:type="dcterms:W3CDTF">2026-01-09T14:08:00Z</dcterms:created>
  <dcterms:modified xsi:type="dcterms:W3CDTF">2026-01-09T14:11:56Z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7622f1a-e886-4830-8292-3666ed18576a_Removed">
    <vt:lpwstr>False</vt:lpwstr>
  </property>
  <property fmtid="{D5CDD505-2E9C-101B-9397-08002B2CF9AE}" pid="3" name="MSIP_Label_57622f1a-e886-4830-8292-3666ed18576a_ActionId">
    <vt:lpwstr>7190704f-4d54-4dbc-a39e-86de4b96e420</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2026-01-15T21:35:24Z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ContentTypeId">
    <vt:lpwstr>0x010100867847B5427DE843B20DCFF00717C58D</vt:lpwstr>
  </property>
  <property fmtid="{D5CDD505-2E9C-101B-9397-08002B2CF9AE}" pid="9" name="MediaServiceImageTags">
    <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ies>
</file>